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B026B" w14:textId="39E32A2A" w:rsidR="00796744" w:rsidRPr="00FC495F" w:rsidRDefault="001112A9" w:rsidP="001808EC">
      <w:pPr>
        <w:spacing w:line="276" w:lineRule="auto"/>
        <w:jc w:val="center"/>
        <w:rPr>
          <w:rFonts w:ascii="Times New Roman" w:hAnsi="Times New Roman" w:cs="Times New Roman"/>
          <w:b/>
          <w:bCs/>
          <w:kern w:val="0"/>
          <w:sz w:val="20"/>
          <w:szCs w:val="20"/>
          <w:lang w:val="en-GB"/>
        </w:rPr>
      </w:pPr>
      <w:r w:rsidRPr="00FC495F">
        <w:rPr>
          <w:rFonts w:ascii="Times New Roman" w:hAnsi="Times New Roman" w:cs="Times New Roman"/>
          <w:b/>
          <w:bCs/>
          <w:kern w:val="0"/>
          <w:sz w:val="20"/>
          <w:szCs w:val="20"/>
          <w:lang w:val="en-GB"/>
        </w:rPr>
        <w:t xml:space="preserve">Long-Run Public Health </w:t>
      </w:r>
      <w:r w:rsidR="00E90C52" w:rsidRPr="00FC495F">
        <w:rPr>
          <w:rFonts w:ascii="Times New Roman" w:hAnsi="Times New Roman" w:cs="Times New Roman"/>
          <w:b/>
          <w:bCs/>
          <w:kern w:val="0"/>
          <w:sz w:val="20"/>
          <w:szCs w:val="20"/>
          <w:lang w:val="en-GB"/>
        </w:rPr>
        <w:t xml:space="preserve">Impact </w:t>
      </w:r>
      <w:r w:rsidRPr="00FC495F">
        <w:rPr>
          <w:rFonts w:ascii="Times New Roman" w:hAnsi="Times New Roman" w:cs="Times New Roman"/>
          <w:b/>
          <w:bCs/>
          <w:kern w:val="0"/>
          <w:sz w:val="20"/>
          <w:szCs w:val="20"/>
          <w:lang w:val="en-GB"/>
        </w:rPr>
        <w:t>of Doxycycline Post-Exposure Prophylaxis for Syphilis Prevention: A Modelling Study in Singapore</w:t>
      </w:r>
    </w:p>
    <w:p w14:paraId="0318E722" w14:textId="7F31459D" w:rsidR="00FC1637" w:rsidRPr="00FC495F" w:rsidRDefault="00965F09" w:rsidP="001808EC">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1808EC">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w:t>
      </w:r>
      <w:proofErr w:type="spellStart"/>
      <w:r w:rsidR="00FC1637" w:rsidRPr="00FC495F">
        <w:rPr>
          <w:sz w:val="20"/>
          <w:szCs w:val="20"/>
        </w:rPr>
        <w:t>titer</w:t>
      </w:r>
      <w:proofErr w:type="spellEnd"/>
      <w:r w:rsidR="00FC1637" w:rsidRPr="00FC495F">
        <w:rPr>
          <w:sz w:val="20"/>
          <w:szCs w:val="20"/>
        </w:rPr>
        <w:t xml:space="preserve">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w:t>
      </w:r>
      <w:proofErr w:type="spellStart"/>
      <w:r w:rsidR="00FC1637" w:rsidRPr="00FC495F">
        <w:rPr>
          <w:sz w:val="20"/>
          <w:szCs w:val="20"/>
        </w:rPr>
        <w:t>titer</w:t>
      </w:r>
      <w:proofErr w:type="spellEnd"/>
      <w:r w:rsidR="00FC1637" w:rsidRPr="00FC495F">
        <w:rPr>
          <w:sz w:val="20"/>
          <w:szCs w:val="20"/>
        </w:rPr>
        <w:t xml:space="preserve">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1808EC">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1808EC">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1808EC">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(PrEP)</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1808EC">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PrEP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1808EC">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(PrEP)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found that prescribing strategies based on STI history were more effective than those based on HIV status or PrEP use. However, as this study was conducted in a community health centre in Boston, Massachusetts, its findings may not be generalizable to broader populations.</w:t>
      </w:r>
    </w:p>
    <w:p w14:paraId="3064C717" w14:textId="7B40F1E0" w:rsidR="007C59D9" w:rsidRPr="007C59D9" w:rsidRDefault="00065418" w:rsidP="007C59D9">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w:t>
      </w:r>
      <w:r w:rsidR="00A118AA">
        <w:rPr>
          <w:sz w:val="20"/>
          <w:szCs w:val="20"/>
        </w:rPr>
        <w:t>effectiveness</w:t>
      </w:r>
      <w:r w:rsidRPr="00FC495F">
        <w:rPr>
          <w:sz w:val="20"/>
          <w:szCs w:val="20"/>
        </w:rPr>
        <w:t xml:space="preserve">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lastRenderedPageBreak/>
        <w:t>strategies</w:t>
      </w:r>
      <w:r w:rsidR="00A34E07" w:rsidRPr="00FC495F">
        <w:rPr>
          <w:sz w:val="20"/>
          <w:szCs w:val="20"/>
        </w:rPr>
        <w:t>, 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(Do</w:t>
      </w:r>
      <w:r w:rsidR="0091632D" w:rsidRPr="00FC495F">
        <w:rPr>
          <w:rStyle w:val="Strong"/>
          <w:rFonts w:eastAsiaTheme="majorEastAsia"/>
          <w:sz w:val="20"/>
          <w:szCs w:val="20"/>
        </w:rPr>
        <w:t>A</w:t>
      </w:r>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(DaR)</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(DbE)</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EC010F">
        <w:rPr>
          <w:sz w:val="20"/>
          <w:szCs w:val="20"/>
        </w:rPr>
        <w:t xml:space="preserve">; (5) </w:t>
      </w:r>
      <w:r w:rsidR="00EC010F" w:rsidRPr="008F1DFA">
        <w:rPr>
          <w:b/>
          <w:bCs/>
          <w:sz w:val="20"/>
          <w:szCs w:val="20"/>
        </w:rPr>
        <w:t>Doxycycline on Attendance</w:t>
      </w:r>
      <w:r w:rsidR="008F1DFA" w:rsidRPr="008F1DFA">
        <w:rPr>
          <w:b/>
          <w:bCs/>
          <w:sz w:val="20"/>
          <w:szCs w:val="20"/>
        </w:rPr>
        <w:t xml:space="preserve"> –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(DoA(H))</w:t>
      </w:r>
      <w:r w:rsidR="00EC010F">
        <w:rPr>
          <w:sz w:val="20"/>
          <w:szCs w:val="20"/>
        </w:rPr>
        <w:t xml:space="preserve">; (6) </w:t>
      </w:r>
      <w:r w:rsidR="00EC010F" w:rsidRPr="008F1DFA">
        <w:rPr>
          <w:b/>
          <w:bCs/>
          <w:sz w:val="20"/>
          <w:szCs w:val="20"/>
        </w:rPr>
        <w:t xml:space="preserve">Doxycycline on Diagnosis </w:t>
      </w:r>
      <w:r w:rsidR="008F1DFA" w:rsidRPr="008F1DFA">
        <w:rPr>
          <w:b/>
          <w:bCs/>
          <w:sz w:val="20"/>
          <w:szCs w:val="20"/>
        </w:rPr>
        <w:t xml:space="preserve">–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(DoD(H))</w:t>
      </w:r>
      <w:r w:rsidR="00B22679" w:rsidRPr="00FC495F">
        <w:rPr>
          <w:sz w:val="20"/>
          <w:szCs w:val="20"/>
        </w:rPr>
        <w:t>.</w:t>
      </w:r>
      <w:r w:rsidR="00593F96" w:rsidRPr="00FC495F">
        <w:rPr>
          <w:sz w:val="20"/>
          <w:szCs w:val="20"/>
        </w:rPr>
        <w:t xml:space="preserve"> </w:t>
      </w:r>
      <w:r w:rsidR="007C59D9" w:rsidRPr="007C59D9">
        <w:rPr>
          <w:sz w:val="20"/>
          <w:szCs w:val="20"/>
        </w:rPr>
        <w:t xml:space="preserve">We evaluate the </w:t>
      </w:r>
      <w:r w:rsidR="00A118AA">
        <w:rPr>
          <w:sz w:val="20"/>
          <w:szCs w:val="20"/>
        </w:rPr>
        <w:t>effectiveness</w:t>
      </w:r>
      <w:r w:rsidR="007C59D9" w:rsidRPr="007C59D9">
        <w:rPr>
          <w:sz w:val="20"/>
          <w:szCs w:val="20"/>
        </w:rPr>
        <w:t xml:space="preserve"> of doxy-PEP by comparing its impact to a no-intervention scenario under two behavioural assumptions: (1) behavioural parameters are held constant, assuming that the inferred time-varying trends stabilize after 2018; and (2) behavioural parameters remain time-varying, assuming these trends continue through to 2040. Additionally, we examine how variations in the following factors affect the effectiveness of each strategy: (1) adherence rate, (2) doxycycline intolerance rate, and (3) discontinuation rate due to transition to alternative STI prevention methods.</w:t>
      </w:r>
    </w:p>
    <w:p w14:paraId="0B2FEF0A" w14:textId="6EBBA98F" w:rsidR="00E83670" w:rsidRPr="00FC495F" w:rsidRDefault="00D44D42" w:rsidP="001808EC">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combine doxy-PEP with counselling on safer sex practices, PrEP adherence, and harm reduction strategies for substance use.</w:t>
      </w:r>
    </w:p>
    <w:p w14:paraId="6242CE37" w14:textId="48552231" w:rsidR="00C65147" w:rsidRPr="00FC495F" w:rsidRDefault="006F1EBE" w:rsidP="001808EC">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3C81C077" w:rsidR="00953AFD" w:rsidRPr="00FC495F" w:rsidRDefault="00AB3E7C" w:rsidP="001808EC">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24 million units per day, given every four hours or via continuous infusion for 10</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14 days)</w:t>
      </w:r>
      <w:r w:rsidR="00953AFD" w:rsidRPr="00FC495F">
        <w:rPr>
          <w:sz w:val="20"/>
          <w:szCs w:val="20"/>
        </w:rPr>
        <w:t>.</w:t>
      </w:r>
    </w:p>
    <w:p w14:paraId="6AB0A7FC" w14:textId="50385029" w:rsidR="00234C89" w:rsidRPr="00FF7BCE" w:rsidRDefault="00265C62" w:rsidP="00FF7BCE">
      <w:pPr>
        <w:pStyle w:val="NormalWeb"/>
        <w:spacing w:line="276" w:lineRule="auto"/>
        <w:jc w:val="both"/>
        <w:rPr>
          <w:sz w:val="20"/>
          <w:szCs w:val="20"/>
          <w:lang w:val="en-GB"/>
        </w:rPr>
        <w:sectPr w:rsidR="00234C89" w:rsidRPr="00FF7BCE" w:rsidSect="00155CFE">
          <w:pgSz w:w="11906" w:h="16838"/>
          <w:pgMar w:top="1440" w:right="1440" w:bottom="1440" w:left="1440" w:header="708" w:footer="708" w:gutter="0"/>
          <w:cols w:space="708"/>
          <w:docGrid w:linePitch="360"/>
        </w:sectPr>
      </w:pPr>
      <w:r w:rsidRPr="00FF7BCE">
        <w:rPr>
          <w:sz w:val="20"/>
          <w:szCs w:val="20"/>
        </w:rPr>
        <w:t xml:space="preserve">In our model, doxy-PEP uptake </w:t>
      </w:r>
      <w:r w:rsidR="00640F69" w:rsidRPr="00FF7BCE">
        <w:rPr>
          <w:sz w:val="20"/>
          <w:szCs w:val="20"/>
        </w:rPr>
        <w:t xml:space="preserve">is assumed to occur at </w:t>
      </w:r>
      <w:r w:rsidR="00FF7BCE" w:rsidRPr="00FF7BCE">
        <w:rPr>
          <w:sz w:val="20"/>
          <w:szCs w:val="20"/>
        </w:rPr>
        <w:t xml:space="preserve">five </w:t>
      </w:r>
      <w:r w:rsidR="00640F69" w:rsidRPr="00FF7BCE">
        <w:rPr>
          <w:sz w:val="20"/>
          <w:szCs w:val="20"/>
        </w:rPr>
        <w:t>key points:</w:t>
      </w:r>
      <w:r w:rsidRPr="00FF7BCE">
        <w:rPr>
          <w:sz w:val="20"/>
          <w:szCs w:val="20"/>
        </w:rPr>
        <w:t xml:space="preserve"> </w:t>
      </w:r>
      <w:r w:rsidR="00640F69" w:rsidRPr="00FF7BCE">
        <w:rPr>
          <w:sz w:val="20"/>
          <w:szCs w:val="20"/>
        </w:rPr>
        <w:t>(1) prior to entering the sexually active population</w:t>
      </w:r>
      <w:r w:rsidRPr="00FF7BCE">
        <w:rPr>
          <w:rFonts w:eastAsia="DengXian"/>
          <w:iCs/>
          <w:sz w:val="20"/>
          <w:szCs w:val="20"/>
        </w:rPr>
        <w:t xml:space="preserve"> </w:t>
      </w:r>
      <w:r w:rsidR="002E2E54" w:rsidRPr="00FF7BCE">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F7BCE">
        <w:rPr>
          <w:rFonts w:eastAsia="DengXian"/>
          <w:iCs/>
          <w:sz w:val="20"/>
          <w:szCs w:val="20"/>
        </w:rPr>
        <w:t>)</w:t>
      </w:r>
      <w:r w:rsidR="00640F69" w:rsidRPr="00FF7BCE">
        <w:rPr>
          <w:rFonts w:eastAsia="DengXian"/>
          <w:iCs/>
          <w:sz w:val="20"/>
          <w:szCs w:val="20"/>
        </w:rPr>
        <w:t>;</w:t>
      </w:r>
      <w:r w:rsidRPr="00FF7BCE">
        <w:rPr>
          <w:sz w:val="20"/>
          <w:szCs w:val="20"/>
        </w:rPr>
        <w:t xml:space="preserve"> </w:t>
      </w:r>
      <w:r w:rsidR="00640F69" w:rsidRPr="00FF7BCE">
        <w:rPr>
          <w:sz w:val="20"/>
          <w:szCs w:val="20"/>
        </w:rPr>
        <w:t xml:space="preserve"> (2) upon syphilis diagnosis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(3) </w:t>
      </w:r>
      <w:r w:rsidR="00640F69" w:rsidRPr="00FF7BCE">
        <w:rPr>
          <w:sz w:val="20"/>
          <w:szCs w:val="20"/>
        </w:rPr>
        <w:t xml:space="preserve">low-risk group </w:t>
      </w:r>
      <w:r w:rsidR="002E2E54" w:rsidRPr="00FF7BCE">
        <w:rPr>
          <w:sz w:val="20"/>
          <w:szCs w:val="20"/>
        </w:rPr>
        <w:t>(</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DoD</m:t>
            </m:r>
          </m:sup>
        </m:sSup>
      </m:oMath>
      <w:r w:rsidR="00640F69" w:rsidRPr="00FF7BCE">
        <w:rPr>
          <w:sz w:val="20"/>
          <w:szCs w:val="20"/>
        </w:rPr>
        <w:t>); and (</w:t>
      </w:r>
      <w:r w:rsidR="00FF7BCE" w:rsidRPr="00FF7BCE">
        <w:rPr>
          <w:sz w:val="20"/>
          <w:szCs w:val="20"/>
        </w:rPr>
        <w:t>4</w:t>
      </w:r>
      <w:r w:rsidR="00640F69" w:rsidRPr="00FF7BCE">
        <w:rPr>
          <w:sz w:val="20"/>
          <w:szCs w:val="20"/>
        </w:rPr>
        <w:t xml:space="preserve">) after testing negative during routine screening visits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(5) </w:t>
      </w:r>
      <w:r w:rsidR="00640F69" w:rsidRPr="00FF7BCE">
        <w:rPr>
          <w:sz w:val="20"/>
          <w:szCs w:val="20"/>
        </w:rPr>
        <w:t>low-risk group</w:t>
      </w:r>
      <w:r w:rsidR="002E2E54" w:rsidRPr="00FF7BCE">
        <w:rPr>
          <w:sz w:val="20"/>
          <w:szCs w:val="20"/>
        </w:rPr>
        <w:t xml:space="preserve"> (</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DoS</m:t>
            </m:r>
          </m:sup>
        </m:sSup>
      </m:oMath>
      <w:r w:rsidR="002E2E54" w:rsidRPr="00FF7BCE">
        <w:rPr>
          <w:sz w:val="20"/>
          <w:szCs w:val="20"/>
        </w:rPr>
        <w:t>)</w:t>
      </w:r>
      <w:r w:rsidR="00640F69" w:rsidRPr="00FF7BCE">
        <w:rPr>
          <w:sz w:val="20"/>
          <w:szCs w:val="20"/>
        </w:rPr>
        <w:t xml:space="preserve">, under the DoS strategy - where doxy-PEP is offered to individuals attending STI clinics for testing but who receive negative </w:t>
      </w:r>
      <w:r w:rsidR="00640F69" w:rsidRPr="00FF7BCE">
        <w:rPr>
          <w:sz w:val="20"/>
          <w:szCs w:val="20"/>
        </w:rPr>
        <w:lastRenderedPageBreak/>
        <w:t xml:space="preserve">results. We assume negligible effectiveness from doxycycline obtained through non-STI sources, such as general medical clinics or informal channels (e.g., acquiring doxycycline from friends or using it for unrelated bacterial infections like acne, rosacea, urinary or respiratory tract infections, eye, chest, or dental infections, malaria prophylaxis, or off-label/experimental purposes) </w:t>
      </w:r>
      <w:r w:rsidRPr="00FF7BCE">
        <w:rPr>
          <w:sz w:val="20"/>
          <w:szCs w:val="20"/>
          <w:lang w:val="en-GB"/>
        </w:rPr>
        <w:fldChar w:fldCharType="begin"/>
      </w:r>
      <w:r w:rsidR="00C438C8" w:rsidRPr="00FF7BCE">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F7BCE">
        <w:rPr>
          <w:sz w:val="20"/>
          <w:szCs w:val="20"/>
          <w:lang w:val="en-GB"/>
        </w:rPr>
        <w:fldChar w:fldCharType="separate"/>
      </w:r>
      <w:r w:rsidR="00581C40" w:rsidRPr="00FF7BCE">
        <w:rPr>
          <w:noProof/>
          <w:sz w:val="20"/>
          <w:szCs w:val="20"/>
          <w:lang w:val="en-GB"/>
        </w:rPr>
        <w:t>[39]</w:t>
      </w:r>
      <w:r w:rsidRPr="00FF7BCE">
        <w:rPr>
          <w:sz w:val="20"/>
          <w:szCs w:val="20"/>
          <w:lang w:val="en-GB"/>
        </w:rPr>
        <w:fldChar w:fldCharType="end"/>
      </w:r>
      <w:r w:rsidR="002E2E54" w:rsidRPr="00FF7BCE">
        <w:rPr>
          <w:sz w:val="20"/>
          <w:szCs w:val="20"/>
          <w:lang w:val="en-GB"/>
        </w:rPr>
        <w:t>.</w:t>
      </w:r>
      <w:r w:rsidR="00AC6110" w:rsidRPr="00FF7BCE">
        <w:rPr>
          <w:sz w:val="20"/>
          <w:szCs w:val="20"/>
          <w:lang w:val="en-GB"/>
        </w:rPr>
        <w:t xml:space="preserve"> </w:t>
      </w:r>
      <w:r w:rsidR="00FF7BCE" w:rsidRPr="00FF7BCE">
        <w:rPr>
          <w:sz w:val="20"/>
          <w:szCs w:val="20"/>
        </w:rPr>
        <w:t>By implementing these five doxy-PEP uptake pathways either individually or in combination, our model evaluates six intervention strategies</w:t>
      </w:r>
      <w:r w:rsidR="00640F69" w:rsidRPr="00FF7BCE">
        <w:rPr>
          <w:sz w:val="20"/>
          <w:szCs w:val="20"/>
        </w:rPr>
        <w:t>:</w:t>
      </w:r>
      <w:r w:rsidR="00640F69" w:rsidRPr="00FF7BCE">
        <w:rPr>
          <w:sz w:val="20"/>
          <w:szCs w:val="20"/>
          <w:lang w:val="en-GB"/>
        </w:rPr>
        <w:t xml:space="preserve"> </w:t>
      </w:r>
      <w:r w:rsidR="00AC6110" w:rsidRPr="00FF7BCE">
        <w:rPr>
          <w:sz w:val="20"/>
          <w:szCs w:val="20"/>
          <w:lang w:val="en-GB"/>
        </w:rPr>
        <w:t xml:space="preserve">(1) </w:t>
      </w:r>
      <w:proofErr w:type="spellStart"/>
      <w:r w:rsidR="00AC6110" w:rsidRPr="00FF7BCE">
        <w:rPr>
          <w:sz w:val="20"/>
          <w:szCs w:val="20"/>
          <w:lang w:val="en-GB"/>
        </w:rPr>
        <w:t>DbE</w:t>
      </w:r>
      <w:proofErr w:type="spellEnd"/>
      <w:r w:rsidR="00AC6110" w:rsidRPr="00FF7BCE">
        <w:rPr>
          <w:sz w:val="20"/>
          <w:szCs w:val="20"/>
          <w:lang w:val="en-GB"/>
        </w:rPr>
        <w:t xml:space="preserve">; (2) DoD; (3) </w:t>
      </w:r>
      <w:proofErr w:type="spellStart"/>
      <w:r w:rsidR="00AC6110" w:rsidRPr="00FF7BCE">
        <w:rPr>
          <w:sz w:val="20"/>
          <w:szCs w:val="20"/>
          <w:lang w:val="en-GB"/>
        </w:rPr>
        <w:t>DoA</w:t>
      </w:r>
      <w:proofErr w:type="spellEnd"/>
      <w:r w:rsidR="0091632D" w:rsidRPr="00FF7BCE">
        <w:rPr>
          <w:sz w:val="20"/>
          <w:szCs w:val="20"/>
          <w:lang w:val="en-GB"/>
        </w:rPr>
        <w:t xml:space="preserve"> (i.e., </w:t>
      </w:r>
      <w:r w:rsidR="00AC6110" w:rsidRPr="00FF7BCE">
        <w:rPr>
          <w:sz w:val="20"/>
          <w:szCs w:val="20"/>
          <w:lang w:val="en-GB"/>
        </w:rPr>
        <w:t>DoD + DoS</w:t>
      </w:r>
      <w:r w:rsidR="0091632D" w:rsidRPr="00FF7BCE">
        <w:rPr>
          <w:sz w:val="20"/>
          <w:szCs w:val="20"/>
          <w:lang w:val="en-GB"/>
        </w:rPr>
        <w:t>)</w:t>
      </w:r>
      <w:r w:rsidR="00671405" w:rsidRPr="00FF7BCE">
        <w:rPr>
          <w:sz w:val="20"/>
          <w:szCs w:val="20"/>
          <w:lang w:val="en-GB"/>
        </w:rPr>
        <w:t>:</w:t>
      </w:r>
      <w:r w:rsidR="00671405" w:rsidRPr="00FF7BCE">
        <w:rPr>
          <w:sz w:val="20"/>
          <w:szCs w:val="20"/>
        </w:rPr>
        <w:t xml:space="preserve"> </w:t>
      </w:r>
      <w:r w:rsidR="00640F69" w:rsidRPr="00FF7BCE">
        <w:rPr>
          <w:sz w:val="20"/>
          <w:szCs w:val="20"/>
        </w:rPr>
        <w:t>a combined approach offering doxy-PEP both at diagnosis and after testing negative</w:t>
      </w:r>
      <w:r w:rsidR="0091632D" w:rsidRPr="00FF7BCE">
        <w:rPr>
          <w:sz w:val="20"/>
          <w:szCs w:val="20"/>
          <w:lang w:val="en-GB"/>
        </w:rPr>
        <w:t xml:space="preserve">; (4) </w:t>
      </w:r>
      <w:proofErr w:type="spellStart"/>
      <w:r w:rsidR="0091632D" w:rsidRPr="00FF7BCE">
        <w:rPr>
          <w:sz w:val="20"/>
          <w:szCs w:val="20"/>
          <w:lang w:val="en-GB"/>
        </w:rPr>
        <w:t>DaR</w:t>
      </w:r>
      <w:proofErr w:type="spellEnd"/>
      <w:r w:rsidR="00671405" w:rsidRPr="00FF7BCE">
        <w:rPr>
          <w:sz w:val="20"/>
          <w:szCs w:val="20"/>
          <w:lang w:val="en-GB"/>
        </w:rPr>
        <w:t xml:space="preserve">: </w:t>
      </w:r>
      <w:r w:rsidR="00640F69" w:rsidRPr="00FF7BCE">
        <w:rPr>
          <w:sz w:val="20"/>
          <w:szCs w:val="20"/>
        </w:rPr>
        <w:t>a risk-stratified strategy offering DoD to the low-</w:t>
      </w:r>
      <w:r w:rsidR="00FF7BCE" w:rsidRPr="00FF7BCE">
        <w:rPr>
          <w:sz w:val="20"/>
          <w:szCs w:val="20"/>
        </w:rPr>
        <w:t>risk</w:t>
      </w:r>
      <w:r w:rsidR="00640F69" w:rsidRPr="00FF7BCE">
        <w:rPr>
          <w:sz w:val="20"/>
          <w:szCs w:val="20"/>
        </w:rPr>
        <w:t xml:space="preserve"> group and DoA to the high-</w:t>
      </w:r>
      <w:r w:rsidR="00FF7BCE" w:rsidRPr="00FF7BCE">
        <w:rPr>
          <w:sz w:val="20"/>
          <w:szCs w:val="20"/>
        </w:rPr>
        <w:t>risk</w:t>
      </w:r>
      <w:r w:rsidR="00640F69" w:rsidRPr="00FF7BCE">
        <w:rPr>
          <w:sz w:val="20"/>
          <w:szCs w:val="20"/>
        </w:rPr>
        <w:t xml:space="preserve"> group (equivalent to DoD for all and DoS only for high-risk individuals)</w:t>
      </w:r>
      <w:r w:rsidR="00EC010F" w:rsidRPr="00FF7BCE">
        <w:rPr>
          <w:sz w:val="20"/>
          <w:szCs w:val="20"/>
        </w:rPr>
        <w:t xml:space="preserve">; (5) DoA </w:t>
      </w:r>
      <w:r w:rsidR="00FF7BCE" w:rsidRPr="00FF7BCE">
        <w:rPr>
          <w:sz w:val="20"/>
          <w:szCs w:val="20"/>
        </w:rPr>
        <w:t>for the</w:t>
      </w:r>
      <w:r w:rsidR="00EC010F" w:rsidRPr="00FF7BCE">
        <w:rPr>
          <w:sz w:val="20"/>
          <w:szCs w:val="20"/>
        </w:rPr>
        <w:t xml:space="preserve"> high risk group; (6) DoD </w:t>
      </w:r>
      <w:r w:rsidR="00FF7BCE" w:rsidRPr="00FF7BCE">
        <w:rPr>
          <w:sz w:val="20"/>
          <w:szCs w:val="20"/>
        </w:rPr>
        <w:t>for the</w:t>
      </w:r>
      <w:r w:rsidR="00EC010F" w:rsidRPr="00FF7BCE">
        <w:rPr>
          <w:sz w:val="20"/>
          <w:szCs w:val="20"/>
        </w:rPr>
        <w:t xml:space="preserve"> high risk group</w:t>
      </w:r>
      <w:r w:rsidR="00671405" w:rsidRPr="00FF7BCE">
        <w:rPr>
          <w:sz w:val="20"/>
          <w:szCs w:val="20"/>
        </w:rPr>
        <w:t>.</w:t>
      </w: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7BD7D514"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2FFB3BA9" w14:textId="598C14E7" w:rsidR="00AA1572" w:rsidRDefault="00AA1572"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AA1572" w14:paraId="43FA822E" w14:textId="77777777" w:rsidTr="006D417E">
        <w:tc>
          <w:tcPr>
            <w:tcW w:w="2256" w:type="dxa"/>
            <w:tcBorders>
              <w:top w:val="single" w:sz="4" w:space="0" w:color="auto"/>
              <w:bottom w:val="single" w:sz="4" w:space="0" w:color="auto"/>
            </w:tcBorders>
          </w:tcPr>
          <w:p w14:paraId="1B48D894" w14:textId="65304F2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54A95665" w14:textId="7FBC9624"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7F64361B" w14:textId="53C7BD79"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427CACB5" w14:textId="2CE4AAC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AA1572" w14:paraId="019FBB82" w14:textId="77777777" w:rsidTr="006D417E">
        <w:tc>
          <w:tcPr>
            <w:tcW w:w="2256" w:type="dxa"/>
            <w:tcBorders>
              <w:top w:val="single" w:sz="4" w:space="0" w:color="auto"/>
            </w:tcBorders>
          </w:tcPr>
          <w:p w14:paraId="4FB66E51" w14:textId="10BC684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24B2ED33" w14:textId="27B704E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7F4273D9" w14:textId="2378561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3363401F" w14:textId="2A8FBFF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AA1572" w14:paraId="012E95B6" w14:textId="77777777" w:rsidTr="006D417E">
        <w:tc>
          <w:tcPr>
            <w:tcW w:w="2256" w:type="dxa"/>
          </w:tcPr>
          <w:p w14:paraId="67E92053" w14:textId="3DCBF4D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7589EF89" w14:textId="024EF50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47B748D7" w14:textId="26F7C31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5D723380" w14:textId="16DBA6D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AA1572" w14:paraId="0B2C76C3" w14:textId="77777777" w:rsidTr="006D417E">
        <w:tc>
          <w:tcPr>
            <w:tcW w:w="2256" w:type="dxa"/>
          </w:tcPr>
          <w:p w14:paraId="73322348" w14:textId="50FAED6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65807BE3" w14:textId="0B1F8331"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0D1DAD14" w14:textId="48ADCB3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685842C" w14:textId="0FD49F7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AA1572" w14:paraId="02EE3E47" w14:textId="77777777" w:rsidTr="006D417E">
        <w:tc>
          <w:tcPr>
            <w:tcW w:w="2256" w:type="dxa"/>
          </w:tcPr>
          <w:p w14:paraId="43D4C419" w14:textId="0886A69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5473C1D5" w14:textId="49DED85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77DFDE8B" w14:textId="1C5C175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6269765A" w14:textId="2F2C537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AA1572" w14:paraId="752A48EB" w14:textId="77777777" w:rsidTr="006D417E">
        <w:tc>
          <w:tcPr>
            <w:tcW w:w="2256" w:type="dxa"/>
          </w:tcPr>
          <w:p w14:paraId="08D7ECA2" w14:textId="6F651D45"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5E9DB73A" w14:textId="60D2B7E7"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638B1BA1" w14:textId="7BBCCEB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6AAFCBCC" w14:textId="3DB489F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AA1572" w14:paraId="3F292070" w14:textId="77777777" w:rsidTr="006D417E">
        <w:trPr>
          <w:trHeight w:val="58"/>
        </w:trPr>
        <w:tc>
          <w:tcPr>
            <w:tcW w:w="2256" w:type="dxa"/>
          </w:tcPr>
          <w:p w14:paraId="723C4A37" w14:textId="4BD25A8A"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0DF820EF" w14:textId="1B25984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03143B88" w14:textId="7138DFF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3A3C878E" w14:textId="2E32D68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5951AD" w14:paraId="3823AC59" w14:textId="77777777" w:rsidTr="006D417E">
        <w:tc>
          <w:tcPr>
            <w:tcW w:w="2256" w:type="dxa"/>
          </w:tcPr>
          <w:p w14:paraId="0DA0A0A3" w14:textId="3D0507DA"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663F488E" w14:textId="693BA9E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24CF6A65" w14:textId="4200239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4431735E" w14:textId="52D46AA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AA1572" w14:paraId="7B7AA57F" w14:textId="77777777" w:rsidTr="006D417E">
        <w:tc>
          <w:tcPr>
            <w:tcW w:w="2256" w:type="dxa"/>
          </w:tcPr>
          <w:p w14:paraId="080EFF82" w14:textId="4954EDC8"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426CC663" w14:textId="709D477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203AB97" w14:textId="3000723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41DAA1B6" w14:textId="11557D5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AA1572" w14:paraId="49637A69" w14:textId="77777777" w:rsidTr="006D417E">
        <w:tc>
          <w:tcPr>
            <w:tcW w:w="2256" w:type="dxa"/>
          </w:tcPr>
          <w:p w14:paraId="41567E94" w14:textId="1590920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2E42BCE6" w14:textId="15C52182"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515581D2" w14:textId="503D903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58622CF4" w14:textId="71C65D98"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AA1572" w14:paraId="59812677" w14:textId="77777777" w:rsidTr="006D417E">
        <w:tc>
          <w:tcPr>
            <w:tcW w:w="2256" w:type="dxa"/>
          </w:tcPr>
          <w:p w14:paraId="6A7FADFD" w14:textId="4698312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lastRenderedPageBreak/>
              <w:t>2013</w:t>
            </w:r>
          </w:p>
        </w:tc>
        <w:tc>
          <w:tcPr>
            <w:tcW w:w="2256" w:type="dxa"/>
          </w:tcPr>
          <w:p w14:paraId="3F42A358" w14:textId="77ABC81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7A814380" w14:textId="748FFE4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4C079237" w14:textId="6F7BE31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AA1572" w14:paraId="2A56ED54" w14:textId="77777777" w:rsidTr="006D417E">
        <w:tc>
          <w:tcPr>
            <w:tcW w:w="2256" w:type="dxa"/>
          </w:tcPr>
          <w:p w14:paraId="6211A1E7" w14:textId="11B8388E"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597CF86D" w14:textId="2766698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2A5361D0" w14:textId="0243FAF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5BDC37D6" w14:textId="3297FB3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AA1572" w14:paraId="6287D8A1" w14:textId="77777777" w:rsidTr="006D417E">
        <w:tc>
          <w:tcPr>
            <w:tcW w:w="2256" w:type="dxa"/>
          </w:tcPr>
          <w:p w14:paraId="13E24638" w14:textId="1B7736DB"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6AAC9780" w14:textId="24AB012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7A3CFC70" w14:textId="1B1BBBFD"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0AD46F5" w14:textId="42FD195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AA1572" w14:paraId="4930D0A8" w14:textId="77777777" w:rsidTr="006D417E">
        <w:tc>
          <w:tcPr>
            <w:tcW w:w="2256" w:type="dxa"/>
          </w:tcPr>
          <w:p w14:paraId="473CA9AF" w14:textId="37DBF7CD"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7D46884B" w14:textId="5A5C62F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15E7B0C4" w14:textId="6221797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74750AEB" w14:textId="5370D963"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AA1572" w14:paraId="296E7CBD" w14:textId="77777777" w:rsidTr="006D417E">
        <w:tc>
          <w:tcPr>
            <w:tcW w:w="2256" w:type="dxa"/>
          </w:tcPr>
          <w:p w14:paraId="038FACC1" w14:textId="7D56561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39E31B4A" w14:textId="5B1AF2D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89AC20B" w14:textId="6961D5E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41309DF" w14:textId="4CD5668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AA1572" w14:paraId="767D526B" w14:textId="77777777" w:rsidTr="006D417E">
        <w:tc>
          <w:tcPr>
            <w:tcW w:w="2256" w:type="dxa"/>
          </w:tcPr>
          <w:p w14:paraId="53210704" w14:textId="01839692"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351712C0" w14:textId="6B4885A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5137119C" w14:textId="10BE104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48AB80E9" w14:textId="090680E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78C0FCFC" w14:textId="77777777" w:rsidR="00AA1572"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B919F0" w14:textId="6A8FF6C8"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w:t>
      </w:r>
      <w:proofErr w:type="spellStart"/>
      <w:r w:rsidRPr="00FC495F">
        <w:rPr>
          <w:rFonts w:ascii="Times New Roman" w:hAnsi="Times New Roman" w:cs="Times New Roman"/>
          <w:sz w:val="20"/>
          <w:szCs w:val="20"/>
        </w:rPr>
        <w:t>NegBinom</w:t>
      </w:r>
      <w:proofErr w:type="spellEnd"/>
      <w:r w:rsidRPr="00FC495F">
        <w:rPr>
          <w:rFonts w:ascii="Times New Roman" w:hAnsi="Times New Roman" w:cs="Times New Roman"/>
          <w:sz w:val="20"/>
          <w:szCs w:val="20"/>
        </w:rPr>
        <w:t>(</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1808EC">
      <w:pPr>
        <w:pStyle w:val="NormalWeb"/>
        <w:spacing w:line="276" w:lineRule="auto"/>
        <w:jc w:val="both"/>
        <w:rPr>
          <w:sz w:val="20"/>
          <w:szCs w:val="20"/>
          <w:lang w:val="en-US"/>
        </w:rPr>
      </w:pPr>
    </w:p>
    <w:p w14:paraId="22FDCFEB" w14:textId="77777777" w:rsidR="00FC495F" w:rsidRDefault="00FC495F" w:rsidP="001808EC">
      <w:pPr>
        <w:pStyle w:val="NormalWeb"/>
        <w:spacing w:line="276" w:lineRule="auto"/>
        <w:jc w:val="both"/>
        <w:rPr>
          <w:sz w:val="20"/>
          <w:szCs w:val="20"/>
          <w:lang w:val="en-US"/>
        </w:rPr>
      </w:pPr>
    </w:p>
    <w:p w14:paraId="65ADD104" w14:textId="77777777" w:rsidR="00FC495F" w:rsidRDefault="00FC495F" w:rsidP="001808EC">
      <w:pPr>
        <w:pStyle w:val="NormalWeb"/>
        <w:spacing w:line="276" w:lineRule="auto"/>
        <w:jc w:val="both"/>
        <w:rPr>
          <w:sz w:val="20"/>
          <w:szCs w:val="20"/>
          <w:lang w:val="en-US"/>
        </w:rPr>
      </w:pPr>
    </w:p>
    <w:p w14:paraId="58706BE6" w14:textId="77777777" w:rsidR="00F92628" w:rsidRDefault="00F92628"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77777777" w:rsidR="001B4582" w:rsidRDefault="008E07D7" w:rsidP="001808EC">
      <w:pPr>
        <w:pStyle w:val="NormalWeb"/>
        <w:spacing w:line="276" w:lineRule="auto"/>
        <w:jc w:val="both"/>
        <w:rPr>
          <w:sz w:val="20"/>
          <w:szCs w:val="20"/>
          <w:lang w:val="en-US"/>
        </w:rPr>
      </w:pPr>
      <w:r w:rsidRPr="00FC495F">
        <w:rPr>
          <w:sz w:val="20"/>
          <w:szCs w:val="20"/>
          <w:lang w:val="en-US"/>
        </w:rPr>
        <w:lastRenderedPageBreak/>
        <w:t>(A)</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661ECAA9" w:rsidR="00B15983" w:rsidRDefault="008E07D7" w:rsidP="001808EC">
      <w:pPr>
        <w:pStyle w:val="NormalWeb"/>
        <w:spacing w:line="276" w:lineRule="auto"/>
        <w:jc w:val="both"/>
        <w:rPr>
          <w:sz w:val="20"/>
          <w:szCs w:val="20"/>
          <w:lang w:val="en-US"/>
        </w:rPr>
      </w:pPr>
      <w:r w:rsidRPr="00FC495F">
        <w:rPr>
          <w:sz w:val="20"/>
          <w:szCs w:val="20"/>
          <w:lang w:val="en-US"/>
        </w:rPr>
        <w:t>(B</w:t>
      </w:r>
      <w:r w:rsidR="009E0ABC">
        <w:rPr>
          <w:sz w:val="20"/>
          <w:szCs w:val="20"/>
          <w:lang w:val="en-US"/>
        </w:rPr>
        <w:t>)</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47EA4F71" w:rsidR="00C2373A" w:rsidRDefault="008E07D7" w:rsidP="001808EC">
      <w:pPr>
        <w:pStyle w:val="NormalWeb"/>
        <w:spacing w:line="276" w:lineRule="auto"/>
        <w:jc w:val="both"/>
        <w:rPr>
          <w:sz w:val="20"/>
          <w:szCs w:val="20"/>
          <w:lang w:val="en-US"/>
        </w:rPr>
      </w:pPr>
      <w:r w:rsidRPr="00FC495F">
        <w:rPr>
          <w:sz w:val="20"/>
          <w:szCs w:val="20"/>
          <w:lang w:val="en-US"/>
        </w:rPr>
        <w:lastRenderedPageBreak/>
        <w:t>(C)</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3A095E28" w14:textId="157C6FC2" w:rsidR="001B4582" w:rsidRPr="003421D0" w:rsidRDefault="008E07D7" w:rsidP="003421D0">
      <w:pPr>
        <w:spacing w:line="276" w:lineRule="auto"/>
        <w:jc w:val="both"/>
        <w:rPr>
          <w:rFonts w:ascii="Times New Roman" w:hAnsi="Times New Roman" w:cs="Times New Roman"/>
          <w:color w:val="0D0D0D"/>
          <w:sz w:val="20"/>
          <w:szCs w:val="20"/>
          <w:shd w:val="clear" w:color="auto" w:fill="FFFFFF"/>
          <w:lang w:val="en-US"/>
        </w:rPr>
        <w:sectPr w:rsidR="001B4582" w:rsidRPr="003421D0" w:rsidSect="001B4582">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t xml:space="preserve">Fig. 3: </w:t>
      </w:r>
      <w:proofErr w:type="spellStart"/>
      <w:r w:rsidRPr="00794004">
        <w:rPr>
          <w:rFonts w:ascii="Times New Roman" w:hAnsi="Times New Roman" w:cs="Times New Roman"/>
          <w:color w:val="0D0D0D"/>
          <w:sz w:val="20"/>
          <w:szCs w:val="20"/>
          <w:shd w:val="clear" w:color="auto" w:fill="FFFFFF"/>
          <w:lang w:val="en-US"/>
        </w:rPr>
        <w:t>Traceplots</w:t>
      </w:r>
      <w:proofErr w:type="spellEnd"/>
      <w:r w:rsidRPr="00794004">
        <w:rPr>
          <w:rFonts w:ascii="Times New Roman" w:hAnsi="Times New Roman" w:cs="Times New Roman"/>
          <w:color w:val="0D0D0D"/>
          <w:sz w:val="20"/>
          <w:szCs w:val="20"/>
          <w:shd w:val="clear" w:color="auto" w:fill="FFFFFF"/>
          <w:lang w:val="en-US"/>
        </w:rPr>
        <w:t xml:space="preserve"> </w:t>
      </w:r>
      <w:r w:rsidR="00580888" w:rsidRPr="00794004">
        <w:rPr>
          <w:rFonts w:ascii="Times New Roman" w:hAnsi="Times New Roman" w:cs="Times New Roman"/>
          <w:color w:val="0D0D0D"/>
          <w:sz w:val="20"/>
          <w:szCs w:val="20"/>
          <w:shd w:val="clear" w:color="auto" w:fill="FFFFFF"/>
          <w:lang w:val="en-US"/>
        </w:rPr>
        <w:t>(</w:t>
      </w:r>
      <w:r w:rsidR="008A293A">
        <w:rPr>
          <w:rFonts w:ascii="Times New Roman" w:hAnsi="Times New Roman" w:cs="Times New Roman"/>
          <w:color w:val="0D0D0D"/>
          <w:sz w:val="20"/>
          <w:szCs w:val="20"/>
          <w:shd w:val="clear" w:color="auto" w:fill="FFFFFF"/>
          <w:lang w:val="en-US"/>
        </w:rPr>
        <w:t>left column</w:t>
      </w:r>
      <w:r w:rsidR="00580888" w:rsidRPr="00794004">
        <w:rPr>
          <w:rFonts w:ascii="Times New Roman" w:hAnsi="Times New Roman" w:cs="Times New Roman"/>
          <w:color w:val="0D0D0D"/>
          <w:sz w:val="20"/>
          <w:szCs w:val="20"/>
          <w:shd w:val="clear" w:color="auto" w:fill="FFFFFF"/>
          <w:lang w:val="en-US"/>
        </w:rPr>
        <w:t>) and marginal posterior densities (</w:t>
      </w:r>
      <w:r w:rsidR="008A293A">
        <w:rPr>
          <w:rFonts w:ascii="Times New Roman" w:hAnsi="Times New Roman" w:cs="Times New Roman"/>
          <w:color w:val="0D0D0D"/>
          <w:sz w:val="20"/>
          <w:szCs w:val="20"/>
          <w:shd w:val="clear" w:color="auto" w:fill="FFFFFF"/>
          <w:lang w:val="en-US"/>
        </w:rPr>
        <w:t>right column</w:t>
      </w:r>
      <w:r w:rsidR="00580888" w:rsidRPr="00794004">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0D0D0D"/>
          <w:sz w:val="20"/>
          <w:szCs w:val="20"/>
          <w:shd w:val="clear" w:color="auto" w:fill="FFFFFF"/>
          <w:lang w:val="en-US"/>
        </w:rPr>
        <w:t xml:space="preserve">of posterior parameter estimates under different observation scenarios. </w:t>
      </w:r>
      <w:proofErr w:type="spellStart"/>
      <w:r w:rsidRPr="00794004">
        <w:rPr>
          <w:rFonts w:ascii="Times New Roman" w:hAnsi="Times New Roman" w:cs="Times New Roman"/>
          <w:color w:val="0D0D0D"/>
          <w:sz w:val="20"/>
          <w:szCs w:val="20"/>
          <w:shd w:val="clear" w:color="auto" w:fill="FFFFFF"/>
          <w:lang w:val="en-US"/>
        </w:rPr>
        <w:t>Traceplots</w:t>
      </w:r>
      <w:proofErr w:type="spellEnd"/>
      <w:r w:rsidRPr="00794004">
        <w:rPr>
          <w:rFonts w:ascii="Times New Roman" w:hAnsi="Times New Roman" w:cs="Times New Roman"/>
          <w:color w:val="0D0D0D"/>
          <w:sz w:val="20"/>
          <w:szCs w:val="20"/>
          <w:shd w:val="clear" w:color="auto" w:fill="FFFFFF"/>
          <w:lang w:val="en-US"/>
        </w:rPr>
        <w:t xml:space="preserve"> shows the MCMC posterior parameter estimates from </w:t>
      </w:r>
      <w:r w:rsidR="001F3035" w:rsidRPr="00794004">
        <w:rPr>
          <w:rFonts w:ascii="Times New Roman" w:hAnsi="Times New Roman" w:cs="Times New Roman"/>
          <w:color w:val="0D0D0D"/>
          <w:sz w:val="20"/>
          <w:szCs w:val="20"/>
          <w:shd w:val="clear" w:color="auto" w:fill="FFFFFF"/>
          <w:lang w:val="en-US"/>
        </w:rPr>
        <w:t>six</w:t>
      </w:r>
      <w:r w:rsidRPr="00794004">
        <w:rPr>
          <w:rFonts w:ascii="Times New Roman" w:hAnsi="Times New Roman" w:cs="Times New Roman"/>
          <w:color w:val="0D0D0D"/>
          <w:sz w:val="20"/>
          <w:szCs w:val="20"/>
          <w:shd w:val="clear" w:color="auto" w:fill="FFFFFF"/>
          <w:lang w:val="en-US"/>
        </w:rPr>
        <w:t xml:space="preserve"> chains, each with </w:t>
      </w:r>
      <w:r w:rsidR="001374EB">
        <w:rPr>
          <w:rFonts w:ascii="Times New Roman" w:hAnsi="Times New Roman" w:cs="Times New Roman"/>
          <w:color w:val="0D0D0D"/>
          <w:sz w:val="20"/>
          <w:szCs w:val="20"/>
          <w:shd w:val="clear" w:color="auto" w:fill="FFFFFF"/>
          <w:lang w:val="en-US"/>
        </w:rPr>
        <w:t>2</w:t>
      </w:r>
      <w:r w:rsidRPr="00794004">
        <w:rPr>
          <w:rFonts w:ascii="Times New Roman" w:hAnsi="Times New Roman" w:cs="Times New Roman"/>
          <w:color w:val="0D0D0D"/>
          <w:sz w:val="20"/>
          <w:szCs w:val="20"/>
          <w:shd w:val="clear" w:color="auto" w:fill="FFFFFF"/>
          <w:lang w:val="en-US"/>
        </w:rPr>
        <w:t xml:space="preserve">,000 iterations. Colored lines represent individual chains. The first </w:t>
      </w:r>
      <w:r w:rsidR="001374EB">
        <w:rPr>
          <w:rFonts w:ascii="Times New Roman" w:hAnsi="Times New Roman" w:cs="Times New Roman"/>
          <w:color w:val="0D0D0D"/>
          <w:sz w:val="20"/>
          <w:szCs w:val="20"/>
          <w:shd w:val="clear" w:color="auto" w:fill="FFFFFF"/>
          <w:lang w:val="en-US"/>
        </w:rPr>
        <w:t>1</w:t>
      </w:r>
      <w:r w:rsidRPr="00794004">
        <w:rPr>
          <w:rFonts w:ascii="Times New Roman" w:hAnsi="Times New Roman" w:cs="Times New Roman"/>
          <w:color w:val="0D0D0D"/>
          <w:sz w:val="20"/>
          <w:szCs w:val="20"/>
          <w:shd w:val="clear" w:color="auto" w:fill="FFFFFF"/>
          <w:lang w:val="en-US"/>
        </w:rPr>
        <w:t xml:space="preserve">,000 iterations for each chain were discarded as burn-in (warmup). Model fitted to </w:t>
      </w:r>
      <w:r w:rsidR="00794004" w:rsidRPr="00794004">
        <w:rPr>
          <w:rFonts w:ascii="Times New Roman" w:hAnsi="Times New Roman" w:cs="Times New Roman"/>
          <w:color w:val="141413"/>
          <w:sz w:val="20"/>
          <w:szCs w:val="20"/>
        </w:rPr>
        <w:t>three observation scenarios: (</w:t>
      </w:r>
      <w:r w:rsidR="00A64478">
        <w:rPr>
          <w:rFonts w:ascii="Times New Roman" w:hAnsi="Times New Roman" w:cs="Times New Roman"/>
          <w:color w:val="141413"/>
          <w:sz w:val="20"/>
          <w:szCs w:val="20"/>
        </w:rPr>
        <w:t>A</w:t>
      </w:r>
      <w:r w:rsidR="00794004" w:rsidRPr="00794004">
        <w:rPr>
          <w:rFonts w:ascii="Times New Roman" w:hAnsi="Times New Roman" w:cs="Times New Roman"/>
          <w:color w:val="141413"/>
          <w:sz w:val="20"/>
          <w:szCs w:val="20"/>
        </w:rPr>
        <w:t>) male syphilis incidence minus female incidence, assuming all males not having sex with females are MSM; (</w:t>
      </w:r>
      <w:r w:rsidR="00A64478">
        <w:rPr>
          <w:rFonts w:ascii="Times New Roman" w:hAnsi="Times New Roman" w:cs="Times New Roman"/>
          <w:color w:val="141413"/>
          <w:sz w:val="20"/>
          <w:szCs w:val="20"/>
        </w:rPr>
        <w:t>B</w:t>
      </w:r>
      <w:r w:rsidR="00794004" w:rsidRPr="00794004">
        <w:rPr>
          <w:rFonts w:ascii="Times New Roman" w:hAnsi="Times New Roman" w:cs="Times New Roman"/>
          <w:color w:val="141413"/>
          <w:sz w:val="20"/>
          <w:szCs w:val="20"/>
        </w:rPr>
        <w:t>) male syphilis incidence assuming all males are MSM; and (</w:t>
      </w:r>
      <w:r w:rsidR="00A64478">
        <w:rPr>
          <w:rFonts w:ascii="Times New Roman" w:hAnsi="Times New Roman" w:cs="Times New Roman"/>
          <w:color w:val="141413"/>
          <w:sz w:val="20"/>
          <w:szCs w:val="20"/>
        </w:rPr>
        <w:t>C</w:t>
      </w:r>
      <w:r w:rsidR="00794004" w:rsidRPr="00794004">
        <w:rPr>
          <w:rFonts w:ascii="Times New Roman" w:hAnsi="Times New Roman" w:cs="Times New Roman"/>
          <w:color w:val="141413"/>
          <w:sz w:val="20"/>
          <w:szCs w:val="20"/>
        </w:rPr>
        <w:t>) male syphilis incidence multiplied by the proportion of MSM in the male population, assuming equal risk of syphilis infection regardless of sexual preference.</w:t>
      </w:r>
    </w:p>
    <w:p w14:paraId="0BF22577" w14:textId="59A7C0FC" w:rsidR="0008798B" w:rsidRDefault="002E67A8" w:rsidP="001808EC">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ook w:val="04A0" w:firstRow="1" w:lastRow="0" w:firstColumn="1" w:lastColumn="0" w:noHBand="0" w:noVBand="1"/>
      </w:tblPr>
      <w:tblGrid>
        <w:gridCol w:w="1207"/>
        <w:gridCol w:w="1360"/>
        <w:gridCol w:w="1270"/>
        <w:gridCol w:w="1321"/>
        <w:gridCol w:w="1270"/>
        <w:gridCol w:w="1327"/>
        <w:gridCol w:w="1271"/>
      </w:tblGrid>
      <w:tr w:rsidR="000537ED" w14:paraId="4B27889E" w14:textId="77777777" w:rsidTr="002D1F74">
        <w:tc>
          <w:tcPr>
            <w:tcW w:w="1207" w:type="dxa"/>
            <w:tcBorders>
              <w:bottom w:val="nil"/>
            </w:tcBorders>
          </w:tcPr>
          <w:p w14:paraId="44C860C9" w14:textId="77777777" w:rsidR="000537ED" w:rsidRDefault="000537ED" w:rsidP="001808EC">
            <w:pPr>
              <w:pStyle w:val="NormalWeb"/>
              <w:spacing w:line="276" w:lineRule="auto"/>
              <w:rPr>
                <w:color w:val="0D0D0D"/>
                <w:szCs w:val="20"/>
                <w:shd w:val="clear" w:color="auto" w:fill="FFFFFF"/>
                <w:lang w:val="en-US"/>
              </w:rPr>
            </w:pPr>
          </w:p>
        </w:tc>
        <w:tc>
          <w:tcPr>
            <w:tcW w:w="2630" w:type="dxa"/>
            <w:gridSpan w:val="2"/>
            <w:tcBorders>
              <w:bottom w:val="nil"/>
            </w:tcBorders>
          </w:tcPr>
          <w:p w14:paraId="6D6691EB" w14:textId="67A4CDC5" w:rsidR="000537ED" w:rsidRDefault="000537ED" w:rsidP="001808EC">
            <w:pPr>
              <w:pStyle w:val="NormalWeb"/>
              <w:spacing w:line="276" w:lineRule="auto"/>
              <w:rPr>
                <w:color w:val="0D0D0D"/>
                <w:szCs w:val="20"/>
                <w:shd w:val="clear" w:color="auto" w:fill="FFFFFF"/>
                <w:lang w:val="en-US"/>
              </w:rPr>
            </w:pPr>
            <w:r>
              <w:rPr>
                <w:color w:val="0D0D0D"/>
                <w:szCs w:val="20"/>
                <w:shd w:val="clear" w:color="auto" w:fill="FFFFFF"/>
                <w:lang w:val="en-US"/>
              </w:rPr>
              <w:t>Main scenario</w:t>
            </w:r>
          </w:p>
        </w:tc>
        <w:tc>
          <w:tcPr>
            <w:tcW w:w="2591" w:type="dxa"/>
            <w:gridSpan w:val="2"/>
            <w:tcBorders>
              <w:bottom w:val="nil"/>
            </w:tcBorders>
          </w:tcPr>
          <w:p w14:paraId="6E88AE0D" w14:textId="12EAACB9" w:rsidR="000537ED" w:rsidRDefault="000537ED" w:rsidP="001808EC">
            <w:pPr>
              <w:pStyle w:val="NormalWeb"/>
              <w:spacing w:line="276" w:lineRule="auto"/>
              <w:rPr>
                <w:color w:val="0D0D0D"/>
                <w:szCs w:val="20"/>
                <w:shd w:val="clear" w:color="auto" w:fill="FFFFFF"/>
                <w:lang w:val="en-US"/>
              </w:rPr>
            </w:pPr>
            <w:r>
              <w:rPr>
                <w:color w:val="0D0D0D"/>
                <w:szCs w:val="20"/>
                <w:shd w:val="clear" w:color="auto" w:fill="FFFFFF"/>
                <w:lang w:val="en-US"/>
              </w:rPr>
              <w:t>Upper bound</w:t>
            </w:r>
          </w:p>
        </w:tc>
        <w:tc>
          <w:tcPr>
            <w:tcW w:w="2598" w:type="dxa"/>
            <w:gridSpan w:val="2"/>
            <w:tcBorders>
              <w:bottom w:val="nil"/>
            </w:tcBorders>
          </w:tcPr>
          <w:p w14:paraId="27C1A6C5" w14:textId="1B5FA8BB" w:rsidR="000537ED" w:rsidRDefault="000537ED" w:rsidP="001808EC">
            <w:pPr>
              <w:pStyle w:val="NormalWeb"/>
              <w:spacing w:line="276" w:lineRule="auto"/>
              <w:rPr>
                <w:color w:val="0D0D0D"/>
                <w:szCs w:val="20"/>
                <w:shd w:val="clear" w:color="auto" w:fill="FFFFFF"/>
                <w:lang w:val="en-US"/>
              </w:rPr>
            </w:pPr>
            <w:r>
              <w:rPr>
                <w:color w:val="0D0D0D"/>
                <w:szCs w:val="20"/>
                <w:shd w:val="clear" w:color="auto" w:fill="FFFFFF"/>
                <w:lang w:val="en-US"/>
              </w:rPr>
              <w:t>Lower bound</w:t>
            </w:r>
          </w:p>
        </w:tc>
      </w:tr>
      <w:tr w:rsidR="002E67A8" w14:paraId="27A3D5B2" w14:textId="77777777" w:rsidTr="002D1F74">
        <w:tc>
          <w:tcPr>
            <w:tcW w:w="1207" w:type="dxa"/>
            <w:tcBorders>
              <w:top w:val="nil"/>
              <w:bottom w:val="single" w:sz="4" w:space="0" w:color="auto"/>
            </w:tcBorders>
          </w:tcPr>
          <w:p w14:paraId="6AB082E2" w14:textId="77777777" w:rsidR="002E67A8" w:rsidRDefault="002E67A8" w:rsidP="001808EC">
            <w:pPr>
              <w:pStyle w:val="NormalWeb"/>
              <w:spacing w:line="276" w:lineRule="auto"/>
              <w:rPr>
                <w:color w:val="0D0D0D"/>
                <w:szCs w:val="20"/>
                <w:shd w:val="clear" w:color="auto" w:fill="FFFFFF"/>
                <w:lang w:val="en-US"/>
              </w:rPr>
            </w:pPr>
          </w:p>
        </w:tc>
        <w:tc>
          <w:tcPr>
            <w:tcW w:w="1360" w:type="dxa"/>
            <w:tcBorders>
              <w:top w:val="nil"/>
              <w:bottom w:val="single" w:sz="4" w:space="0" w:color="auto"/>
            </w:tcBorders>
          </w:tcPr>
          <w:p w14:paraId="46B0DFF4" w14:textId="5635D81C"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0" w:type="dxa"/>
            <w:tcBorders>
              <w:top w:val="nil"/>
              <w:bottom w:val="single" w:sz="4" w:space="0" w:color="auto"/>
            </w:tcBorders>
          </w:tcPr>
          <w:p w14:paraId="0A8C6338" w14:textId="0A1400E6"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321" w:type="dxa"/>
            <w:tcBorders>
              <w:top w:val="nil"/>
              <w:bottom w:val="single" w:sz="4" w:space="0" w:color="auto"/>
            </w:tcBorders>
          </w:tcPr>
          <w:p w14:paraId="46C70B13" w14:textId="66862804"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0" w:type="dxa"/>
            <w:tcBorders>
              <w:top w:val="nil"/>
              <w:bottom w:val="single" w:sz="4" w:space="0" w:color="auto"/>
            </w:tcBorders>
          </w:tcPr>
          <w:p w14:paraId="5D00A66D" w14:textId="55680A30"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327" w:type="dxa"/>
            <w:tcBorders>
              <w:top w:val="nil"/>
              <w:bottom w:val="single" w:sz="4" w:space="0" w:color="auto"/>
            </w:tcBorders>
          </w:tcPr>
          <w:p w14:paraId="7CFD8B38" w14:textId="31762787"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1" w:type="dxa"/>
            <w:tcBorders>
              <w:top w:val="nil"/>
              <w:bottom w:val="single" w:sz="4" w:space="0" w:color="auto"/>
            </w:tcBorders>
          </w:tcPr>
          <w:p w14:paraId="25D2EB91" w14:textId="078CC05B" w:rsidR="002E67A8" w:rsidRDefault="002E67A8" w:rsidP="001808EC">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3355F2" w14:paraId="547075BB" w14:textId="77777777" w:rsidTr="002D1F74">
        <w:tc>
          <w:tcPr>
            <w:tcW w:w="1207" w:type="dxa"/>
            <w:tcBorders>
              <w:top w:val="single" w:sz="4" w:space="0" w:color="auto"/>
            </w:tcBorders>
          </w:tcPr>
          <w:p w14:paraId="02FF35E0" w14:textId="0D2DFAF9" w:rsidR="003355F2" w:rsidRDefault="003355F2" w:rsidP="001808EC">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360" w:type="dxa"/>
            <w:tcBorders>
              <w:top w:val="single" w:sz="4" w:space="0" w:color="auto"/>
            </w:tcBorders>
          </w:tcPr>
          <w:p w14:paraId="5349D419" w14:textId="614B807E"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70" w:type="dxa"/>
            <w:tcBorders>
              <w:top w:val="single" w:sz="4" w:space="0" w:color="auto"/>
            </w:tcBorders>
          </w:tcPr>
          <w:p w14:paraId="525A9308" w14:textId="7CD973BB"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Borders>
              <w:top w:val="single" w:sz="4" w:space="0" w:color="auto"/>
            </w:tcBorders>
          </w:tcPr>
          <w:p w14:paraId="77C76C79" w14:textId="6CFE1F09"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270" w:type="dxa"/>
            <w:tcBorders>
              <w:top w:val="single" w:sz="4" w:space="0" w:color="auto"/>
            </w:tcBorders>
          </w:tcPr>
          <w:p w14:paraId="3899649B" w14:textId="5E7046B4"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Borders>
              <w:top w:val="single" w:sz="4" w:space="0" w:color="auto"/>
            </w:tcBorders>
          </w:tcPr>
          <w:p w14:paraId="6FB55184" w14:textId="67CFAC0D"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271" w:type="dxa"/>
            <w:tcBorders>
              <w:top w:val="single" w:sz="4" w:space="0" w:color="auto"/>
            </w:tcBorders>
          </w:tcPr>
          <w:p w14:paraId="1A053289" w14:textId="39484694"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5005F07" w14:textId="77777777" w:rsidTr="002D1F74">
        <w:tc>
          <w:tcPr>
            <w:tcW w:w="1207" w:type="dxa"/>
          </w:tcPr>
          <w:p w14:paraId="2600AB9E" w14:textId="3801E286" w:rsidR="003355F2" w:rsidRDefault="00000000" w:rsidP="001808EC">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360" w:type="dxa"/>
          </w:tcPr>
          <w:p w14:paraId="7961571B" w14:textId="70D49AF1"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70" w:type="dxa"/>
          </w:tcPr>
          <w:p w14:paraId="26578E49" w14:textId="181B06DB"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07FA5A85" w14:textId="563F06B5"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270" w:type="dxa"/>
          </w:tcPr>
          <w:p w14:paraId="2A6F452F" w14:textId="5B920E0B"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09BDDDA4" w14:textId="0FC8071D"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271" w:type="dxa"/>
          </w:tcPr>
          <w:p w14:paraId="53EC8D95" w14:textId="5B143624"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2418DE6" w14:textId="77777777" w:rsidTr="002D1F74">
        <w:tc>
          <w:tcPr>
            <w:tcW w:w="1207" w:type="dxa"/>
          </w:tcPr>
          <w:p w14:paraId="491C9285" w14:textId="3B5BEDC5" w:rsidR="003355F2" w:rsidRDefault="003355F2" w:rsidP="001808EC">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360" w:type="dxa"/>
          </w:tcPr>
          <w:p w14:paraId="6A4A5779" w14:textId="558C6A64"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70" w:type="dxa"/>
          </w:tcPr>
          <w:p w14:paraId="410AA52F" w14:textId="4662DECA"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506FC8F3" w14:textId="7AD834EA"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270" w:type="dxa"/>
          </w:tcPr>
          <w:p w14:paraId="6B7CFA0D" w14:textId="4265355C"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491B484" w14:textId="73D798A1"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271" w:type="dxa"/>
          </w:tcPr>
          <w:p w14:paraId="54C70617" w14:textId="53BDC3E8"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F14DFE7" w14:textId="77777777" w:rsidTr="002D1F74">
        <w:tc>
          <w:tcPr>
            <w:tcW w:w="1207" w:type="dxa"/>
          </w:tcPr>
          <w:p w14:paraId="3AB31C77" w14:textId="1899CD00" w:rsidR="003355F2" w:rsidRPr="00FC495F" w:rsidRDefault="003355F2" w:rsidP="001808EC">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360" w:type="dxa"/>
          </w:tcPr>
          <w:p w14:paraId="0457C532" w14:textId="1789788C"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70" w:type="dxa"/>
          </w:tcPr>
          <w:p w14:paraId="3634B8FA" w14:textId="392D51FD"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1FA90FEF" w14:textId="109A3213"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270" w:type="dxa"/>
          </w:tcPr>
          <w:p w14:paraId="33D517BF" w14:textId="1AD816E9"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10FCBEA6" w14:textId="014955E7"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271" w:type="dxa"/>
          </w:tcPr>
          <w:p w14:paraId="4B2AABFD" w14:textId="5AF51A0C"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5D1AF810" w14:textId="77777777" w:rsidTr="002D1F74">
        <w:tc>
          <w:tcPr>
            <w:tcW w:w="1207" w:type="dxa"/>
          </w:tcPr>
          <w:p w14:paraId="5C3F1793" w14:textId="6EAB753F" w:rsidR="003355F2" w:rsidRPr="00FC495F" w:rsidRDefault="003355F2" w:rsidP="001808EC">
            <w:pPr>
              <w:pStyle w:val="NormalWeb"/>
              <w:spacing w:line="276" w:lineRule="auto"/>
              <w:rPr>
                <w:rFonts w:ascii="Aptos" w:eastAsia="Aptos" w:hAnsi="Aptos"/>
                <w:szCs w:val="20"/>
              </w:rPr>
            </w:pPr>
            <m:oMathPara>
              <m:oMath>
                <m:r>
                  <w:rPr>
                    <w:rFonts w:ascii="Cambria Math" w:hAnsi="Cambria Math"/>
                    <w:szCs w:val="20"/>
                  </w:rPr>
                  <m:t>ρ</m:t>
                </m:r>
              </m:oMath>
            </m:oMathPara>
          </w:p>
        </w:tc>
        <w:tc>
          <w:tcPr>
            <w:tcW w:w="1360" w:type="dxa"/>
          </w:tcPr>
          <w:p w14:paraId="7B78471A" w14:textId="5B689805"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70" w:type="dxa"/>
          </w:tcPr>
          <w:p w14:paraId="504CB571" w14:textId="1632E470"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29D999C7" w14:textId="09DA6C02"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270" w:type="dxa"/>
          </w:tcPr>
          <w:p w14:paraId="1BED2616" w14:textId="034EC0A3"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73DAD5B5" w14:textId="0BA025C0"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271" w:type="dxa"/>
          </w:tcPr>
          <w:p w14:paraId="2D45780B" w14:textId="1CAF1523"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62B95C6" w14:textId="77777777" w:rsidTr="002D1F74">
        <w:tc>
          <w:tcPr>
            <w:tcW w:w="1207" w:type="dxa"/>
          </w:tcPr>
          <w:p w14:paraId="6630CDFE" w14:textId="271ADF4D" w:rsidR="003355F2" w:rsidRPr="00FC495F"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360" w:type="dxa"/>
          </w:tcPr>
          <w:p w14:paraId="795B89C6" w14:textId="3CA441A6"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70" w:type="dxa"/>
          </w:tcPr>
          <w:p w14:paraId="47C15E7A" w14:textId="4F07F27D"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60523739" w14:textId="2588E71F"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270" w:type="dxa"/>
          </w:tcPr>
          <w:p w14:paraId="4D1D7BCB" w14:textId="537E6B1F"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7F22FEC6" w14:textId="3BBBA4A9"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271" w:type="dxa"/>
          </w:tcPr>
          <w:p w14:paraId="7C94DE93" w14:textId="1AA5A679"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50BBB3A" w14:textId="77777777" w:rsidTr="002D1F74">
        <w:tc>
          <w:tcPr>
            <w:tcW w:w="1207" w:type="dxa"/>
          </w:tcPr>
          <w:p w14:paraId="28AC5964" w14:textId="5E1A96AE" w:rsidR="003355F2" w:rsidRPr="00FC495F" w:rsidRDefault="00000000" w:rsidP="001808EC">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360" w:type="dxa"/>
          </w:tcPr>
          <w:p w14:paraId="76EE258B" w14:textId="07A5E5A6"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70" w:type="dxa"/>
          </w:tcPr>
          <w:p w14:paraId="29234BFE" w14:textId="12DDCC89"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A272AE9" w14:textId="638C314B"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270" w:type="dxa"/>
          </w:tcPr>
          <w:p w14:paraId="5BA60C1A" w14:textId="080312A7"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0C2B2B06" w14:textId="63F13CC3"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271" w:type="dxa"/>
          </w:tcPr>
          <w:p w14:paraId="6F1E3608" w14:textId="4C386C40"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135D741" w14:textId="77777777" w:rsidTr="002D1F74">
        <w:tc>
          <w:tcPr>
            <w:tcW w:w="1207" w:type="dxa"/>
          </w:tcPr>
          <w:p w14:paraId="62F7673F" w14:textId="798FB479" w:rsidR="003355F2" w:rsidRPr="00FC495F" w:rsidRDefault="003355F2" w:rsidP="001808EC">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360" w:type="dxa"/>
          </w:tcPr>
          <w:p w14:paraId="4840CFCD" w14:textId="6737DC2E" w:rsidR="003355F2" w:rsidRDefault="00DD3009" w:rsidP="001808EC">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70" w:type="dxa"/>
          </w:tcPr>
          <w:p w14:paraId="7970C53C" w14:textId="11602559"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764B7FDC" w14:textId="75E2744D"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270" w:type="dxa"/>
          </w:tcPr>
          <w:p w14:paraId="49751EDF" w14:textId="647EF009"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D2E25E8" w14:textId="4B2C2536"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271" w:type="dxa"/>
          </w:tcPr>
          <w:p w14:paraId="5E710767" w14:textId="1479166E"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DD3009" w14:paraId="1CA5AD88" w14:textId="77777777" w:rsidTr="00B657D8">
        <w:tc>
          <w:tcPr>
            <w:tcW w:w="1207" w:type="dxa"/>
            <w:vAlign w:val="top"/>
          </w:tcPr>
          <w:p w14:paraId="5427090F" w14:textId="30C599C1" w:rsidR="00DD3009" w:rsidRDefault="00DD3009" w:rsidP="001808EC">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360" w:type="dxa"/>
          </w:tcPr>
          <w:p w14:paraId="789379C9" w14:textId="294683E3"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70" w:type="dxa"/>
          </w:tcPr>
          <w:p w14:paraId="4CB3FF17" w14:textId="4EB43E37"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304E04ED" w14:textId="5EB1E5C7" w:rsidR="00DD3009" w:rsidRDefault="00A045B9" w:rsidP="001808EC">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270" w:type="dxa"/>
          </w:tcPr>
          <w:p w14:paraId="3C1FBD55" w14:textId="3F5A3975"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8AF396D" w14:textId="1D5A6DB9" w:rsidR="00DD3009"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271" w:type="dxa"/>
          </w:tcPr>
          <w:p w14:paraId="653AD261" w14:textId="13D684D5" w:rsidR="00DD3009" w:rsidRDefault="00AE1E75"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DD3009" w14:paraId="02DED1AE" w14:textId="77777777" w:rsidTr="00B657D8">
        <w:tc>
          <w:tcPr>
            <w:tcW w:w="1207" w:type="dxa"/>
            <w:vAlign w:val="top"/>
          </w:tcPr>
          <w:p w14:paraId="3DC816EB" w14:textId="27A84D9E" w:rsidR="00DD3009"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360" w:type="dxa"/>
          </w:tcPr>
          <w:p w14:paraId="40240612" w14:textId="1CC617E2"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70" w:type="dxa"/>
          </w:tcPr>
          <w:p w14:paraId="4109AC11" w14:textId="3FE266AD"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2B1AE59D" w14:textId="3F4FF0A0" w:rsidR="00DD3009" w:rsidRDefault="00A045B9" w:rsidP="001808EC">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270" w:type="dxa"/>
          </w:tcPr>
          <w:p w14:paraId="41E77EEB" w14:textId="164D32C1"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68FCD0C4" w14:textId="34482B35" w:rsidR="00DD3009"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271" w:type="dxa"/>
          </w:tcPr>
          <w:p w14:paraId="45E1CF69" w14:textId="382A8566" w:rsidR="00DD3009" w:rsidRDefault="00AE1E75"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DD3009" w14:paraId="79C7D59B" w14:textId="77777777" w:rsidTr="00B657D8">
        <w:tc>
          <w:tcPr>
            <w:tcW w:w="1207" w:type="dxa"/>
            <w:vAlign w:val="top"/>
          </w:tcPr>
          <w:p w14:paraId="761227CE" w14:textId="7EB66B54" w:rsidR="00DD3009"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360" w:type="dxa"/>
          </w:tcPr>
          <w:p w14:paraId="318E0E29" w14:textId="0F1138DB"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70" w:type="dxa"/>
          </w:tcPr>
          <w:p w14:paraId="31C20C31" w14:textId="7FC2D127"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7C5A90B5" w14:textId="4BDCD0A0" w:rsidR="00DD3009" w:rsidRDefault="00A045B9" w:rsidP="001808EC">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270" w:type="dxa"/>
          </w:tcPr>
          <w:p w14:paraId="396E78F3" w14:textId="05595AC8"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5E22CC3B" w14:textId="29B43C66" w:rsidR="00DD3009"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271" w:type="dxa"/>
          </w:tcPr>
          <w:p w14:paraId="7801D7FC" w14:textId="5ACBBDC3" w:rsidR="00DD3009" w:rsidRDefault="00AE1E75"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DD3009" w14:paraId="0804E288" w14:textId="77777777" w:rsidTr="00B657D8">
        <w:tc>
          <w:tcPr>
            <w:tcW w:w="1207" w:type="dxa"/>
            <w:vAlign w:val="top"/>
          </w:tcPr>
          <w:p w14:paraId="64777516" w14:textId="374079EA" w:rsidR="00DD3009"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360" w:type="dxa"/>
          </w:tcPr>
          <w:p w14:paraId="55D3C5A0" w14:textId="2BE52E30"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70" w:type="dxa"/>
          </w:tcPr>
          <w:p w14:paraId="385175E6" w14:textId="0A1A0E86"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2824CC2D" w14:textId="2D5C4192" w:rsidR="00DD3009" w:rsidRDefault="00A045B9" w:rsidP="001808EC">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270" w:type="dxa"/>
          </w:tcPr>
          <w:p w14:paraId="26B9A919" w14:textId="391EE23F" w:rsidR="00DD3009"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B98FA40" w14:textId="72EFDEC2" w:rsidR="00DD3009"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271" w:type="dxa"/>
          </w:tcPr>
          <w:p w14:paraId="76C53EBD" w14:textId="7E7EA4A6" w:rsidR="00DD3009" w:rsidRDefault="00AE1E75"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4040C9D8" w14:textId="77777777" w:rsidTr="002D1F74">
        <w:tc>
          <w:tcPr>
            <w:tcW w:w="1207" w:type="dxa"/>
          </w:tcPr>
          <w:p w14:paraId="7A48D5B0" w14:textId="1D55D6CD" w:rsidR="003355F2" w:rsidRPr="00FC495F" w:rsidRDefault="00000000" w:rsidP="001808EC">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360" w:type="dxa"/>
          </w:tcPr>
          <w:p w14:paraId="573AB467" w14:textId="509317DF" w:rsidR="003355F2" w:rsidRDefault="00224213" w:rsidP="001808EC">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70" w:type="dxa"/>
          </w:tcPr>
          <w:p w14:paraId="0227A9D0" w14:textId="495E337B" w:rsidR="003355F2" w:rsidRDefault="003355F2"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6AA5499" w14:textId="39604C4A" w:rsidR="003355F2" w:rsidRDefault="00A045B9" w:rsidP="001808EC">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270" w:type="dxa"/>
          </w:tcPr>
          <w:p w14:paraId="0F7C48BB" w14:textId="07DF55F5" w:rsidR="003355F2" w:rsidRDefault="00E6107F"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DFEDB91" w14:textId="19925706" w:rsidR="003355F2" w:rsidRDefault="00FF2793" w:rsidP="001808EC">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271" w:type="dxa"/>
          </w:tcPr>
          <w:p w14:paraId="253A14E8" w14:textId="7A80848F" w:rsidR="003355F2" w:rsidRDefault="0049665C" w:rsidP="001808EC">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7A9891BF" w14:textId="77777777" w:rsidR="006A5D97" w:rsidRDefault="006A5D97" w:rsidP="001808EC">
      <w:pPr>
        <w:pStyle w:val="p1"/>
        <w:spacing w:line="276" w:lineRule="auto"/>
        <w:jc w:val="both"/>
        <w:rPr>
          <w:rFonts w:ascii="Times New Roman" w:hAnsi="Times New Roman"/>
          <w:color w:val="0D0D0D"/>
          <w:sz w:val="20"/>
          <w:szCs w:val="20"/>
          <w:shd w:val="clear" w:color="auto" w:fill="FFFFFF"/>
          <w:lang w:val="en-US"/>
        </w:rPr>
      </w:pPr>
    </w:p>
    <w:p w14:paraId="1A8EA374" w14:textId="47A81633" w:rsidR="00F24D44" w:rsidRDefault="00BF2E58" w:rsidP="001808EC">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{"citationID":"BYTBWfPr","properties":{"formattedCitation":"[40]","plainCitation":"[40]","noteIndex":0},"citationItems":[{"id":1,"uris":["http://zotero.org/users/9663344/items/LZEHXT68"],"itemData":{"id":1,"type":"article-journal","abstract":"Introduction.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B32427">
        <w:rPr>
          <w:rFonts w:ascii="Times New Roman" w:hAnsi="Times New Roman"/>
          <w:noProof/>
          <w:sz w:val="20"/>
          <w:szCs w:val="20"/>
        </w:rPr>
        <w:t>[40]</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DA51D1">
        <w:tc>
          <w:tcPr>
            <w:tcW w:w="724" w:type="dxa"/>
            <w:tcBorders>
              <w:top w:val="single" w:sz="4" w:space="0" w:color="auto"/>
              <w:bottom w:val="single" w:sz="4" w:space="0" w:color="auto"/>
            </w:tcBorders>
          </w:tcPr>
          <w:p w14:paraId="4D8121DF" w14:textId="77777777" w:rsidR="00F24D44" w:rsidRDefault="00F24D44" w:rsidP="001808EC">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1808EC">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Source</w:t>
            </w:r>
          </w:p>
        </w:tc>
      </w:tr>
      <w:tr w:rsidR="00F24D44" w14:paraId="33378756" w14:textId="77777777" w:rsidTr="00DA51D1">
        <w:tc>
          <w:tcPr>
            <w:tcW w:w="724" w:type="dxa"/>
            <w:tcBorders>
              <w:top w:val="single" w:sz="4" w:space="0" w:color="auto"/>
            </w:tcBorders>
          </w:tcPr>
          <w:p w14:paraId="4F526A33" w14:textId="1BE31CA7"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26ED5096" w:rsidR="00F24D44" w:rsidRDefault="00C438C8" w:rsidP="001808EC">
            <w:pPr>
              <w:pStyle w:val="p1"/>
              <w:spacing w:line="276" w:lineRule="auto"/>
              <w:rPr>
                <w:rFonts w:ascii="Times New Roman" w:hAnsi="Times New Roman"/>
                <w:sz w:val="20"/>
                <w:szCs w:val="20"/>
              </w:rPr>
            </w:pPr>
            <w:bookmarkStart w:id="1" w:name="_Hlk198080702"/>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{"citationID":"JVyazGrS","properties":{"formattedCitation":"[41]","plainCitation":"[41]","noteIndex":0},"citationItems":[{"id":136,"uris":["http://zotero.org/users/9663344/items/YB9ZEKTJ"],"itemData":{"id":136,"type":"article-journal","abstract":"INTRODUCTION: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bookmarkEnd w:id="1"/>
            <w:r w:rsidR="005F0A5A">
              <w:rPr>
                <w:rStyle w:val="FootnoteReference"/>
                <w:rFonts w:ascii="Times New Roman" w:hAnsi="Times New Roman"/>
                <w:sz w:val="20"/>
                <w:szCs w:val="20"/>
              </w:rPr>
              <w:footnoteReference w:id="4"/>
            </w:r>
          </w:p>
        </w:tc>
      </w:tr>
      <w:tr w:rsidR="00F24D44" w14:paraId="5821E178" w14:textId="77777777" w:rsidTr="00DA51D1">
        <w:tc>
          <w:tcPr>
            <w:tcW w:w="724" w:type="dxa"/>
          </w:tcPr>
          <w:p w14:paraId="744FBA37" w14:textId="06F56464"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7338765E" w14:textId="677FED63"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{"citationID":"ackW2jcN","properties":{"formattedCitation":"[41]","plainCitation":"[41]","noteIndex":0},"citationItems":[{"id":136,"uris":["http://zotero.org/users/9663344/items/YB9ZEKTJ"],"itemData":{"id":136,"type":"article-journal","abstract":"INTRODUCTION: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A51D1">
        <w:tc>
          <w:tcPr>
            <w:tcW w:w="724" w:type="dxa"/>
          </w:tcPr>
          <w:p w14:paraId="3CF794B3" w14:textId="5003ECDE" w:rsidR="00F24D44" w:rsidRPr="00D710B3" w:rsidRDefault="00D710B3"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Ages 15-65</w:t>
            </w:r>
          </w:p>
        </w:tc>
      </w:tr>
      <w:tr w:rsidR="00D710B3" w14:paraId="68D4A34B" w14:textId="77777777" w:rsidTr="00DA51D1">
        <w:tc>
          <w:tcPr>
            <w:tcW w:w="724" w:type="dxa"/>
            <w:vAlign w:val="top"/>
          </w:tcPr>
          <w:p w14:paraId="3B2383EF" w14:textId="5C9D9971"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A51D1">
        <w:tc>
          <w:tcPr>
            <w:tcW w:w="724" w:type="dxa"/>
            <w:vAlign w:val="top"/>
          </w:tcPr>
          <w:p w14:paraId="38DAD0B8" w14:textId="24D00A33"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DA51D1" w:rsidRDefault="00C438C8" w:rsidP="001808EC">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A51D1">
        <w:tc>
          <w:tcPr>
            <w:tcW w:w="724" w:type="dxa"/>
            <w:vAlign w:val="top"/>
          </w:tcPr>
          <w:p w14:paraId="10BC3531" w14:textId="7F2CFFA5"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A51D1">
        <w:tc>
          <w:tcPr>
            <w:tcW w:w="724" w:type="dxa"/>
            <w:vAlign w:val="top"/>
          </w:tcPr>
          <w:p w14:paraId="098BCF46" w14:textId="2C96E5FB"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C438C8" w14:paraId="5D8CEA4A" w14:textId="77777777" w:rsidTr="00DA51D1">
        <w:tc>
          <w:tcPr>
            <w:tcW w:w="724" w:type="dxa"/>
            <w:vAlign w:val="top"/>
          </w:tcPr>
          <w:p w14:paraId="0CF5195B" w14:textId="4279A965" w:rsidR="00C438C8"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1808EC">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44FDF42B" w14:textId="1C0DD76D"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C438C8"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{"citationID":"ZHeGP0nG","properties":{"formattedCitation":"[42],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00C438C8" w:rsidRPr="00C438C8">
              <w:rPr>
                <w:rFonts w:ascii="Times New Roman" w:hAnsi="Times New Roman"/>
                <w:sz w:val="20"/>
                <w:szCs w:val="20"/>
              </w:rPr>
              <w:fldChar w:fldCharType="separate"/>
            </w:r>
            <w:r w:rsidR="00B32427">
              <w:rPr>
                <w:rFonts w:ascii="Times New Roman" w:hAnsi="Times New Roman"/>
                <w:noProof/>
                <w:sz w:val="20"/>
                <w:szCs w:val="20"/>
              </w:rPr>
              <w:t>[42], [43]</w:t>
            </w:r>
            <w:r w:rsidR="00C438C8"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C438C8" w14:paraId="753FA431" w14:textId="77777777" w:rsidTr="00DA51D1">
        <w:tc>
          <w:tcPr>
            <w:tcW w:w="724" w:type="dxa"/>
            <w:vAlign w:val="top"/>
          </w:tcPr>
          <w:p w14:paraId="6BFE6EAF" w14:textId="1D73F9DF" w:rsidR="00C438C8" w:rsidRPr="00D710B3" w:rsidRDefault="00C438C8"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39A9FFDB" w:rsidR="00C438C8" w:rsidRDefault="00C91471" w:rsidP="001808EC">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1602673F" w14:textId="49C93944"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B32427"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{"citationID":"6jNQ5DAl","properties":{"formattedCitation":"[44],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00B32427" w:rsidRPr="00C438C8">
              <w:rPr>
                <w:rFonts w:ascii="Times New Roman" w:hAnsi="Times New Roman"/>
                <w:sz w:val="20"/>
                <w:szCs w:val="20"/>
              </w:rPr>
              <w:fldChar w:fldCharType="separate"/>
            </w:r>
            <w:r w:rsidR="00B32427">
              <w:rPr>
                <w:rFonts w:ascii="Times New Roman" w:hAnsi="Times New Roman"/>
                <w:noProof/>
                <w:sz w:val="20"/>
                <w:szCs w:val="20"/>
              </w:rPr>
              <w:t>[44], [45]</w:t>
            </w:r>
            <w:r w:rsidR="00B32427"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bl>
    <w:p w14:paraId="36729460" w14:textId="5C47E373" w:rsidR="001B4582" w:rsidRDefault="001B4582" w:rsidP="001808EC">
      <w:pPr>
        <w:pStyle w:val="p1"/>
        <w:spacing w:line="276" w:lineRule="auto"/>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1808EC">
      <w:pPr>
        <w:pStyle w:val="p1"/>
        <w:spacing w:line="276" w:lineRule="auto"/>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108569B6"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CI).</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70"/>
        <w:gridCol w:w="4192"/>
        <w:gridCol w:w="1984"/>
        <w:gridCol w:w="1682"/>
        <w:gridCol w:w="1666"/>
        <w:gridCol w:w="1801"/>
        <w:gridCol w:w="1863"/>
      </w:tblGrid>
      <w:tr w:rsidR="002113BF" w14:paraId="3A2F3E0F" w14:textId="77777777" w:rsidTr="00B12E70">
        <w:tc>
          <w:tcPr>
            <w:tcW w:w="770" w:type="dxa"/>
            <w:tcBorders>
              <w:top w:val="single" w:sz="4" w:space="0" w:color="auto"/>
              <w:bottom w:val="nil"/>
            </w:tcBorders>
          </w:tcPr>
          <w:p w14:paraId="0FFD7449" w14:textId="77777777" w:rsidR="002113BF" w:rsidRDefault="002113BF" w:rsidP="001808EC">
            <w:pPr>
              <w:pStyle w:val="NormalWeb"/>
              <w:spacing w:line="276" w:lineRule="auto"/>
              <w:rPr>
                <w:szCs w:val="20"/>
                <w:lang w:val="en-US"/>
              </w:rPr>
            </w:pPr>
          </w:p>
        </w:tc>
        <w:tc>
          <w:tcPr>
            <w:tcW w:w="4192" w:type="dxa"/>
            <w:tcBorders>
              <w:top w:val="single" w:sz="4" w:space="0" w:color="auto"/>
              <w:bottom w:val="nil"/>
            </w:tcBorders>
          </w:tcPr>
          <w:p w14:paraId="0962D689" w14:textId="52E52642" w:rsidR="002113BF" w:rsidRDefault="002113BF" w:rsidP="001808EC">
            <w:pPr>
              <w:pStyle w:val="NormalWeb"/>
              <w:spacing w:line="276" w:lineRule="auto"/>
              <w:rPr>
                <w:szCs w:val="20"/>
                <w:lang w:val="en-US"/>
              </w:rPr>
            </w:pPr>
            <w:r>
              <w:rPr>
                <w:szCs w:val="20"/>
                <w:lang w:val="en-US"/>
              </w:rPr>
              <w:t>Definition</w:t>
            </w:r>
          </w:p>
        </w:tc>
        <w:tc>
          <w:tcPr>
            <w:tcW w:w="1984" w:type="dxa"/>
            <w:tcBorders>
              <w:top w:val="single" w:sz="4" w:space="0" w:color="auto"/>
              <w:bottom w:val="nil"/>
            </w:tcBorders>
          </w:tcPr>
          <w:p w14:paraId="2FCCFA38" w14:textId="6631F4DE" w:rsidR="002113BF" w:rsidRDefault="002113BF" w:rsidP="001808EC">
            <w:pPr>
              <w:pStyle w:val="NormalWeb"/>
              <w:spacing w:line="276" w:lineRule="auto"/>
              <w:rPr>
                <w:szCs w:val="20"/>
                <w:lang w:val="en-US"/>
              </w:rPr>
            </w:pPr>
            <w:r>
              <w:rPr>
                <w:szCs w:val="20"/>
                <w:lang w:val="en-US"/>
              </w:rPr>
              <w:t>Prior distribution</w:t>
            </w:r>
          </w:p>
        </w:tc>
        <w:tc>
          <w:tcPr>
            <w:tcW w:w="1682" w:type="dxa"/>
            <w:tcBorders>
              <w:top w:val="single" w:sz="4" w:space="0" w:color="auto"/>
              <w:bottom w:val="nil"/>
            </w:tcBorders>
          </w:tcPr>
          <w:p w14:paraId="65A815E0" w14:textId="30B34E96" w:rsidR="002113BF" w:rsidRDefault="002113BF" w:rsidP="001808EC">
            <w:pPr>
              <w:pStyle w:val="NormalWeb"/>
              <w:spacing w:line="276" w:lineRule="auto"/>
              <w:rPr>
                <w:szCs w:val="20"/>
                <w:lang w:val="en-US"/>
              </w:rPr>
            </w:pPr>
            <w:r>
              <w:rPr>
                <w:szCs w:val="20"/>
                <w:lang w:val="en-US"/>
              </w:rPr>
              <w:t>Parameter bound</w:t>
            </w:r>
          </w:p>
        </w:tc>
        <w:tc>
          <w:tcPr>
            <w:tcW w:w="5330" w:type="dxa"/>
            <w:gridSpan w:val="3"/>
            <w:tcBorders>
              <w:top w:val="single" w:sz="4" w:space="0" w:color="auto"/>
              <w:bottom w:val="nil"/>
            </w:tcBorders>
          </w:tcPr>
          <w:p w14:paraId="247F1401" w14:textId="6374D320" w:rsidR="002113BF" w:rsidRDefault="002113BF" w:rsidP="001808EC">
            <w:pPr>
              <w:pStyle w:val="NormalWeb"/>
              <w:spacing w:line="276" w:lineRule="auto"/>
              <w:rPr>
                <w:szCs w:val="20"/>
                <w:lang w:val="en-US"/>
              </w:rPr>
            </w:pPr>
            <w:r>
              <w:rPr>
                <w:szCs w:val="20"/>
                <w:lang w:val="en-US"/>
              </w:rPr>
              <w:t>Posterior estimate</w:t>
            </w:r>
          </w:p>
        </w:tc>
      </w:tr>
      <w:tr w:rsidR="002837D4" w14:paraId="1EEF3DE9" w14:textId="77777777" w:rsidTr="00B12E70">
        <w:tc>
          <w:tcPr>
            <w:tcW w:w="770" w:type="dxa"/>
            <w:tcBorders>
              <w:top w:val="nil"/>
              <w:bottom w:val="single" w:sz="4" w:space="0" w:color="auto"/>
            </w:tcBorders>
          </w:tcPr>
          <w:p w14:paraId="416C9B2B" w14:textId="77777777" w:rsidR="002113BF" w:rsidRDefault="002113BF" w:rsidP="001808EC">
            <w:pPr>
              <w:pStyle w:val="NormalWeb"/>
              <w:spacing w:line="276" w:lineRule="auto"/>
              <w:rPr>
                <w:szCs w:val="20"/>
                <w:lang w:val="en-US"/>
              </w:rPr>
            </w:pPr>
          </w:p>
        </w:tc>
        <w:tc>
          <w:tcPr>
            <w:tcW w:w="4192" w:type="dxa"/>
            <w:tcBorders>
              <w:top w:val="nil"/>
              <w:bottom w:val="single" w:sz="4" w:space="0" w:color="auto"/>
            </w:tcBorders>
          </w:tcPr>
          <w:p w14:paraId="7E8992AA" w14:textId="77777777" w:rsidR="002113BF" w:rsidRDefault="002113BF" w:rsidP="001808EC">
            <w:pPr>
              <w:pStyle w:val="NormalWeb"/>
              <w:spacing w:line="276" w:lineRule="auto"/>
              <w:rPr>
                <w:szCs w:val="20"/>
                <w:lang w:val="en-US"/>
              </w:rPr>
            </w:pPr>
          </w:p>
        </w:tc>
        <w:tc>
          <w:tcPr>
            <w:tcW w:w="1984" w:type="dxa"/>
            <w:tcBorders>
              <w:top w:val="nil"/>
              <w:bottom w:val="single" w:sz="4" w:space="0" w:color="auto"/>
            </w:tcBorders>
          </w:tcPr>
          <w:p w14:paraId="7ECC7FFC" w14:textId="77777777" w:rsidR="002113BF" w:rsidRDefault="002113BF" w:rsidP="001808EC">
            <w:pPr>
              <w:pStyle w:val="NormalWeb"/>
              <w:spacing w:line="276" w:lineRule="auto"/>
              <w:rPr>
                <w:szCs w:val="20"/>
                <w:lang w:val="en-US"/>
              </w:rPr>
            </w:pPr>
          </w:p>
        </w:tc>
        <w:tc>
          <w:tcPr>
            <w:tcW w:w="1682" w:type="dxa"/>
            <w:tcBorders>
              <w:top w:val="nil"/>
              <w:bottom w:val="single" w:sz="4" w:space="0" w:color="auto"/>
            </w:tcBorders>
          </w:tcPr>
          <w:p w14:paraId="0656ECE6" w14:textId="77777777" w:rsidR="002113BF" w:rsidRDefault="002113BF" w:rsidP="001808EC">
            <w:pPr>
              <w:pStyle w:val="NormalWeb"/>
              <w:spacing w:line="276" w:lineRule="auto"/>
              <w:rPr>
                <w:szCs w:val="20"/>
                <w:lang w:val="en-US"/>
              </w:rPr>
            </w:pPr>
          </w:p>
        </w:tc>
        <w:tc>
          <w:tcPr>
            <w:tcW w:w="1666" w:type="dxa"/>
            <w:tcBorders>
              <w:top w:val="nil"/>
              <w:bottom w:val="single" w:sz="4" w:space="0" w:color="auto"/>
            </w:tcBorders>
          </w:tcPr>
          <w:p w14:paraId="4FCADAE4" w14:textId="072479E5" w:rsidR="002113BF" w:rsidRDefault="002113BF" w:rsidP="001808EC">
            <w:pPr>
              <w:pStyle w:val="NormalWeb"/>
              <w:spacing w:line="276" w:lineRule="auto"/>
              <w:rPr>
                <w:szCs w:val="20"/>
                <w:lang w:val="en-US"/>
              </w:rPr>
            </w:pPr>
            <w:r>
              <w:rPr>
                <w:szCs w:val="20"/>
                <w:lang w:val="en-US"/>
              </w:rPr>
              <w:t>Main scenario</w:t>
            </w:r>
          </w:p>
        </w:tc>
        <w:tc>
          <w:tcPr>
            <w:tcW w:w="1801" w:type="dxa"/>
            <w:tcBorders>
              <w:top w:val="nil"/>
              <w:bottom w:val="single" w:sz="4" w:space="0" w:color="auto"/>
            </w:tcBorders>
          </w:tcPr>
          <w:p w14:paraId="343C4488" w14:textId="23991E84" w:rsidR="002113BF" w:rsidRDefault="002113BF" w:rsidP="001808EC">
            <w:pPr>
              <w:pStyle w:val="NormalWeb"/>
              <w:spacing w:line="276" w:lineRule="auto"/>
              <w:rPr>
                <w:szCs w:val="20"/>
                <w:lang w:val="en-US"/>
              </w:rPr>
            </w:pPr>
            <w:r>
              <w:rPr>
                <w:szCs w:val="20"/>
                <w:lang w:val="en-US"/>
              </w:rPr>
              <w:t>Upper bound</w:t>
            </w:r>
          </w:p>
        </w:tc>
        <w:tc>
          <w:tcPr>
            <w:tcW w:w="1863" w:type="dxa"/>
            <w:tcBorders>
              <w:top w:val="nil"/>
              <w:bottom w:val="single" w:sz="4" w:space="0" w:color="auto"/>
            </w:tcBorders>
          </w:tcPr>
          <w:p w14:paraId="071DD7DF" w14:textId="2C37ED5A" w:rsidR="002113BF" w:rsidRDefault="002113BF" w:rsidP="001808EC">
            <w:pPr>
              <w:pStyle w:val="NormalWeb"/>
              <w:spacing w:line="276" w:lineRule="auto"/>
              <w:rPr>
                <w:szCs w:val="20"/>
                <w:lang w:val="en-US"/>
              </w:rPr>
            </w:pPr>
            <w:r>
              <w:rPr>
                <w:szCs w:val="20"/>
                <w:lang w:val="en-US"/>
              </w:rPr>
              <w:t>Lower bound</w:t>
            </w:r>
          </w:p>
        </w:tc>
      </w:tr>
      <w:tr w:rsidR="002837D4" w14:paraId="7E7E317A" w14:textId="77777777" w:rsidTr="00B12E70">
        <w:tc>
          <w:tcPr>
            <w:tcW w:w="770" w:type="dxa"/>
            <w:tcBorders>
              <w:top w:val="single" w:sz="4" w:space="0" w:color="auto"/>
              <w:bottom w:val="nil"/>
            </w:tcBorders>
          </w:tcPr>
          <w:p w14:paraId="5B26DA73" w14:textId="530F08E0" w:rsidR="002113BF" w:rsidRDefault="002113BF" w:rsidP="001808EC">
            <w:pPr>
              <w:pStyle w:val="NormalWeb"/>
              <w:spacing w:line="276" w:lineRule="auto"/>
              <w:rPr>
                <w:szCs w:val="20"/>
                <w:lang w:val="en-US"/>
              </w:rPr>
            </w:pPr>
            <m:oMathPara>
              <m:oMath>
                <m:r>
                  <w:rPr>
                    <w:rFonts w:ascii="Cambria Math" w:eastAsia="DengXian" w:hAnsi="Cambria Math"/>
                    <w:szCs w:val="20"/>
                  </w:rPr>
                  <m:t>β</m:t>
                </m:r>
              </m:oMath>
            </m:oMathPara>
          </w:p>
        </w:tc>
        <w:tc>
          <w:tcPr>
            <w:tcW w:w="4192" w:type="dxa"/>
            <w:tcBorders>
              <w:top w:val="single" w:sz="4" w:space="0" w:color="auto"/>
              <w:bottom w:val="nil"/>
            </w:tcBorders>
          </w:tcPr>
          <w:p w14:paraId="7C976090" w14:textId="75B6B3EF" w:rsidR="002113BF" w:rsidRDefault="002113BF" w:rsidP="001808EC">
            <w:pPr>
              <w:pStyle w:val="NormalWeb"/>
              <w:spacing w:line="276" w:lineRule="auto"/>
              <w:rPr>
                <w:szCs w:val="20"/>
                <w:lang w:val="en-US"/>
              </w:rPr>
            </w:pPr>
            <w:r w:rsidRPr="00FC495F">
              <w:rPr>
                <w:szCs w:val="20"/>
              </w:rPr>
              <w:t>Probability of transmission per partnership</w:t>
            </w:r>
          </w:p>
        </w:tc>
        <w:tc>
          <w:tcPr>
            <w:tcW w:w="1984" w:type="dxa"/>
            <w:tcBorders>
              <w:top w:val="single" w:sz="4" w:space="0" w:color="auto"/>
              <w:bottom w:val="nil"/>
            </w:tcBorders>
          </w:tcPr>
          <w:p w14:paraId="56607F01" w14:textId="1F7DB98D"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1]</w:t>
            </w:r>
          </w:p>
        </w:tc>
        <w:tc>
          <w:tcPr>
            <w:tcW w:w="1682" w:type="dxa"/>
            <w:tcBorders>
              <w:top w:val="single" w:sz="4" w:space="0" w:color="auto"/>
              <w:bottom w:val="nil"/>
            </w:tcBorders>
          </w:tcPr>
          <w:p w14:paraId="4EF52B98" w14:textId="04286781" w:rsidR="002113BF" w:rsidRDefault="00D01DFD" w:rsidP="001808EC">
            <w:pPr>
              <w:pStyle w:val="NormalWeb"/>
              <w:spacing w:line="276" w:lineRule="auto"/>
              <w:rPr>
                <w:szCs w:val="20"/>
                <w:lang w:val="en-US"/>
              </w:rPr>
            </w:pPr>
            <w:r>
              <w:rPr>
                <w:szCs w:val="20"/>
                <w:lang w:val="en-US"/>
              </w:rPr>
              <w:t>[0, 1]</w:t>
            </w:r>
          </w:p>
        </w:tc>
        <w:tc>
          <w:tcPr>
            <w:tcW w:w="1666" w:type="dxa"/>
            <w:tcBorders>
              <w:top w:val="single" w:sz="4" w:space="0" w:color="auto"/>
              <w:bottom w:val="nil"/>
            </w:tcBorders>
          </w:tcPr>
          <w:p w14:paraId="2E964514" w14:textId="7E5DCF6E" w:rsidR="000710D6" w:rsidRDefault="000710D6" w:rsidP="001808EC">
            <w:pPr>
              <w:pStyle w:val="NormalWeb"/>
              <w:spacing w:line="276" w:lineRule="auto"/>
              <w:rPr>
                <w:szCs w:val="20"/>
                <w:lang w:val="en-US"/>
              </w:rPr>
            </w:pPr>
            <w:r>
              <w:rPr>
                <w:szCs w:val="20"/>
                <w:lang w:val="en-US"/>
              </w:rPr>
              <w:t>0.</w:t>
            </w:r>
            <w:r w:rsidR="00BF1890">
              <w:rPr>
                <w:szCs w:val="20"/>
                <w:lang w:val="en-US"/>
              </w:rPr>
              <w:t>722</w:t>
            </w:r>
            <w:r>
              <w:rPr>
                <w:szCs w:val="20"/>
                <w:lang w:val="en-US"/>
              </w:rPr>
              <w:t xml:space="preserve">            </w:t>
            </w:r>
            <w:proofErr w:type="gramStart"/>
            <w:r>
              <w:rPr>
                <w:szCs w:val="20"/>
                <w:lang w:val="en-US"/>
              </w:rPr>
              <w:t xml:space="preserve">   (</w:t>
            </w:r>
            <w:proofErr w:type="gramEnd"/>
            <w:r>
              <w:rPr>
                <w:szCs w:val="20"/>
                <w:lang w:val="en-US"/>
              </w:rPr>
              <w:t>0.</w:t>
            </w:r>
            <w:r w:rsidR="00BF1890">
              <w:rPr>
                <w:szCs w:val="20"/>
                <w:lang w:val="en-US"/>
              </w:rPr>
              <w:t>406</w:t>
            </w:r>
            <w:r>
              <w:rPr>
                <w:szCs w:val="20"/>
                <w:lang w:val="en-US"/>
              </w:rPr>
              <w:t>, 0.9</w:t>
            </w:r>
            <w:r w:rsidR="00BF1890">
              <w:rPr>
                <w:szCs w:val="20"/>
                <w:lang w:val="en-US"/>
              </w:rPr>
              <w:t>83</w:t>
            </w:r>
            <w:r>
              <w:rPr>
                <w:szCs w:val="20"/>
                <w:lang w:val="en-US"/>
              </w:rPr>
              <w:t>)</w:t>
            </w:r>
          </w:p>
        </w:tc>
        <w:tc>
          <w:tcPr>
            <w:tcW w:w="1801" w:type="dxa"/>
            <w:tcBorders>
              <w:top w:val="single" w:sz="4" w:space="0" w:color="auto"/>
              <w:bottom w:val="nil"/>
            </w:tcBorders>
          </w:tcPr>
          <w:p w14:paraId="55E4E875" w14:textId="56A103DD" w:rsidR="002113BF" w:rsidRDefault="00712E2B" w:rsidP="001808EC">
            <w:pPr>
              <w:pStyle w:val="NormalWeb"/>
              <w:spacing w:line="276" w:lineRule="auto"/>
              <w:rPr>
                <w:szCs w:val="20"/>
                <w:lang w:val="en-US"/>
              </w:rPr>
            </w:pPr>
            <w:r>
              <w:rPr>
                <w:szCs w:val="20"/>
                <w:lang w:val="en-US"/>
              </w:rPr>
              <w:t>0.</w:t>
            </w:r>
            <w:r w:rsidR="00B87B4F">
              <w:rPr>
                <w:szCs w:val="20"/>
                <w:lang w:val="en-US"/>
              </w:rPr>
              <w:t>747</w:t>
            </w:r>
            <w:r>
              <w:rPr>
                <w:szCs w:val="20"/>
                <w:lang w:val="en-US"/>
              </w:rPr>
              <w:t xml:space="preserve">            </w:t>
            </w:r>
            <w:proofErr w:type="gramStart"/>
            <w:r>
              <w:rPr>
                <w:szCs w:val="20"/>
                <w:lang w:val="en-US"/>
              </w:rPr>
              <w:t xml:space="preserve">   (</w:t>
            </w:r>
            <w:proofErr w:type="gramEnd"/>
            <w:r>
              <w:rPr>
                <w:szCs w:val="20"/>
                <w:lang w:val="en-US"/>
              </w:rPr>
              <w:t>0.</w:t>
            </w:r>
            <w:r w:rsidR="00B87B4F">
              <w:rPr>
                <w:szCs w:val="20"/>
                <w:lang w:val="en-US"/>
              </w:rPr>
              <w:t>413</w:t>
            </w:r>
            <w:r>
              <w:rPr>
                <w:szCs w:val="20"/>
                <w:lang w:val="en-US"/>
              </w:rPr>
              <w:t>, 0.9</w:t>
            </w:r>
            <w:r w:rsidR="00B87B4F">
              <w:rPr>
                <w:szCs w:val="20"/>
                <w:lang w:val="en-US"/>
              </w:rPr>
              <w:t>87</w:t>
            </w:r>
            <w:r>
              <w:rPr>
                <w:szCs w:val="20"/>
                <w:lang w:val="en-US"/>
              </w:rPr>
              <w:t>)</w:t>
            </w:r>
          </w:p>
        </w:tc>
        <w:tc>
          <w:tcPr>
            <w:tcW w:w="1863" w:type="dxa"/>
            <w:tcBorders>
              <w:top w:val="single" w:sz="4" w:space="0" w:color="auto"/>
              <w:bottom w:val="nil"/>
            </w:tcBorders>
          </w:tcPr>
          <w:p w14:paraId="49B6A253" w14:textId="40FB2096" w:rsidR="002113BF" w:rsidRDefault="004E5E6F" w:rsidP="001808EC">
            <w:pPr>
              <w:pStyle w:val="NormalWeb"/>
              <w:spacing w:line="276" w:lineRule="auto"/>
              <w:rPr>
                <w:szCs w:val="20"/>
                <w:lang w:val="en-US"/>
              </w:rPr>
            </w:pPr>
            <w:r>
              <w:rPr>
                <w:szCs w:val="20"/>
                <w:lang w:val="en-US"/>
              </w:rPr>
              <w:t>0.</w:t>
            </w:r>
            <w:r w:rsidR="00B833F9">
              <w:rPr>
                <w:szCs w:val="20"/>
                <w:lang w:val="en-US"/>
              </w:rPr>
              <w:t>735</w:t>
            </w:r>
            <w:r>
              <w:rPr>
                <w:szCs w:val="20"/>
                <w:lang w:val="en-US"/>
              </w:rPr>
              <w:t xml:space="preserve">           </w:t>
            </w:r>
            <w:proofErr w:type="gramStart"/>
            <w:r>
              <w:rPr>
                <w:szCs w:val="20"/>
                <w:lang w:val="en-US"/>
              </w:rPr>
              <w:t xml:space="preserve">   (</w:t>
            </w:r>
            <w:proofErr w:type="gramEnd"/>
            <w:r>
              <w:rPr>
                <w:szCs w:val="20"/>
                <w:lang w:val="en-US"/>
              </w:rPr>
              <w:t>0.</w:t>
            </w:r>
            <w:r w:rsidR="00B833F9">
              <w:rPr>
                <w:szCs w:val="20"/>
                <w:lang w:val="en-US"/>
              </w:rPr>
              <w:t>416,</w:t>
            </w:r>
            <w:r>
              <w:rPr>
                <w:szCs w:val="20"/>
                <w:lang w:val="en-US"/>
              </w:rPr>
              <w:t xml:space="preserve"> 0.9</w:t>
            </w:r>
            <w:r w:rsidR="00B833F9">
              <w:rPr>
                <w:szCs w:val="20"/>
                <w:lang w:val="en-US"/>
              </w:rPr>
              <w:t>86</w:t>
            </w:r>
            <w:r>
              <w:rPr>
                <w:szCs w:val="20"/>
                <w:lang w:val="en-US"/>
              </w:rPr>
              <w:t>)</w:t>
            </w:r>
          </w:p>
        </w:tc>
      </w:tr>
      <w:tr w:rsidR="002837D4" w14:paraId="50602AA5" w14:textId="77777777" w:rsidTr="00B12E70">
        <w:tc>
          <w:tcPr>
            <w:tcW w:w="770" w:type="dxa"/>
            <w:tcBorders>
              <w:top w:val="nil"/>
              <w:bottom w:val="nil"/>
            </w:tcBorders>
          </w:tcPr>
          <w:p w14:paraId="4A3D01AB" w14:textId="02D46640" w:rsidR="002113BF" w:rsidRDefault="00000000" w:rsidP="001808EC">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4192" w:type="dxa"/>
            <w:tcBorders>
              <w:top w:val="nil"/>
              <w:bottom w:val="nil"/>
            </w:tcBorders>
          </w:tcPr>
          <w:p w14:paraId="2175C9A0" w14:textId="7D21D494" w:rsidR="002113BF" w:rsidRDefault="002113BF" w:rsidP="001808EC">
            <w:pPr>
              <w:pStyle w:val="NormalWeb"/>
              <w:spacing w:line="276" w:lineRule="auto"/>
              <w:rPr>
                <w:szCs w:val="20"/>
                <w:lang w:val="en-US"/>
              </w:rPr>
            </w:pPr>
            <w:r w:rsidRPr="00FC495F">
              <w:rPr>
                <w:szCs w:val="20"/>
              </w:rPr>
              <w:t>Annual increase in transmission risk behaviour</w:t>
            </w:r>
          </w:p>
        </w:tc>
        <w:tc>
          <w:tcPr>
            <w:tcW w:w="1984" w:type="dxa"/>
            <w:tcBorders>
              <w:top w:val="nil"/>
              <w:bottom w:val="nil"/>
            </w:tcBorders>
          </w:tcPr>
          <w:p w14:paraId="3EC4C40F" w14:textId="3A3AC835"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1]</w:t>
            </w:r>
          </w:p>
        </w:tc>
        <w:tc>
          <w:tcPr>
            <w:tcW w:w="1682" w:type="dxa"/>
            <w:tcBorders>
              <w:top w:val="nil"/>
              <w:bottom w:val="nil"/>
            </w:tcBorders>
          </w:tcPr>
          <w:p w14:paraId="1DA2517D" w14:textId="21623702" w:rsidR="002113BF" w:rsidRDefault="00D01DFD" w:rsidP="001808EC">
            <w:pPr>
              <w:pStyle w:val="NormalWeb"/>
              <w:spacing w:line="276" w:lineRule="auto"/>
              <w:rPr>
                <w:szCs w:val="20"/>
                <w:lang w:val="en-US"/>
              </w:rPr>
            </w:pPr>
            <w:r>
              <w:rPr>
                <w:szCs w:val="20"/>
                <w:lang w:val="en-US"/>
              </w:rPr>
              <w:t>[0, 1]</w:t>
            </w:r>
          </w:p>
        </w:tc>
        <w:tc>
          <w:tcPr>
            <w:tcW w:w="1666" w:type="dxa"/>
            <w:tcBorders>
              <w:top w:val="nil"/>
              <w:bottom w:val="nil"/>
            </w:tcBorders>
          </w:tcPr>
          <w:p w14:paraId="771CDA4F" w14:textId="5D3289DB" w:rsidR="002113BF" w:rsidRDefault="000710D6" w:rsidP="001808EC">
            <w:pPr>
              <w:pStyle w:val="NormalWeb"/>
              <w:spacing w:line="276" w:lineRule="auto"/>
              <w:rPr>
                <w:szCs w:val="20"/>
                <w:lang w:val="en-US"/>
              </w:rPr>
            </w:pPr>
            <w:r>
              <w:rPr>
                <w:szCs w:val="20"/>
                <w:lang w:val="en-US"/>
              </w:rPr>
              <w:t>0.</w:t>
            </w:r>
            <w:r w:rsidR="00BF1890">
              <w:rPr>
                <w:szCs w:val="20"/>
                <w:lang w:val="en-US"/>
              </w:rPr>
              <w:t>00185</w:t>
            </w:r>
            <w:r>
              <w:rPr>
                <w:szCs w:val="20"/>
                <w:lang w:val="en-US"/>
              </w:rPr>
              <w:t xml:space="preserve">            </w:t>
            </w:r>
            <w:proofErr w:type="gramStart"/>
            <w:r>
              <w:rPr>
                <w:szCs w:val="20"/>
                <w:lang w:val="en-US"/>
              </w:rPr>
              <w:t xml:space="preserve">   (</w:t>
            </w:r>
            <w:proofErr w:type="gramEnd"/>
            <w:r>
              <w:rPr>
                <w:szCs w:val="20"/>
                <w:lang w:val="en-US"/>
              </w:rPr>
              <w:t>0.00</w:t>
            </w:r>
            <w:r w:rsidR="00BF1890">
              <w:rPr>
                <w:szCs w:val="20"/>
                <w:lang w:val="en-US"/>
              </w:rPr>
              <w:t>017</w:t>
            </w:r>
            <w:r>
              <w:rPr>
                <w:szCs w:val="20"/>
                <w:lang w:val="en-US"/>
              </w:rPr>
              <w:t>, 0.00</w:t>
            </w:r>
            <w:r w:rsidR="00BF1890">
              <w:rPr>
                <w:szCs w:val="20"/>
                <w:lang w:val="en-US"/>
              </w:rPr>
              <w:t>4</w:t>
            </w:r>
            <w:r>
              <w:rPr>
                <w:szCs w:val="20"/>
                <w:lang w:val="en-US"/>
              </w:rPr>
              <w:t>8)</w:t>
            </w:r>
          </w:p>
        </w:tc>
        <w:tc>
          <w:tcPr>
            <w:tcW w:w="1801" w:type="dxa"/>
            <w:tcBorders>
              <w:top w:val="nil"/>
              <w:bottom w:val="nil"/>
            </w:tcBorders>
          </w:tcPr>
          <w:p w14:paraId="28F007DB" w14:textId="269753A1" w:rsidR="002113BF" w:rsidRDefault="00712E2B" w:rsidP="001808EC">
            <w:pPr>
              <w:pStyle w:val="NormalWeb"/>
              <w:spacing w:line="276" w:lineRule="auto"/>
              <w:rPr>
                <w:szCs w:val="20"/>
                <w:lang w:val="en-US"/>
              </w:rPr>
            </w:pPr>
            <w:r>
              <w:rPr>
                <w:szCs w:val="20"/>
                <w:lang w:val="en-US"/>
              </w:rPr>
              <w:t>0.00</w:t>
            </w:r>
            <w:r w:rsidR="00B87B4F">
              <w:rPr>
                <w:szCs w:val="20"/>
                <w:lang w:val="en-US"/>
              </w:rPr>
              <w:t>115</w:t>
            </w:r>
            <w:r>
              <w:rPr>
                <w:szCs w:val="20"/>
                <w:lang w:val="en-US"/>
              </w:rPr>
              <w:t xml:space="preserve">            </w:t>
            </w:r>
            <w:proofErr w:type="gramStart"/>
            <w:r>
              <w:rPr>
                <w:szCs w:val="20"/>
                <w:lang w:val="en-US"/>
              </w:rPr>
              <w:t xml:space="preserve">   (</w:t>
            </w:r>
            <w:proofErr w:type="gramEnd"/>
            <w:r>
              <w:rPr>
                <w:szCs w:val="20"/>
                <w:lang w:val="en-US"/>
              </w:rPr>
              <w:t>0.000</w:t>
            </w:r>
            <w:r w:rsidR="00B87B4F">
              <w:rPr>
                <w:szCs w:val="20"/>
                <w:lang w:val="en-US"/>
              </w:rPr>
              <w:t>05</w:t>
            </w:r>
            <w:r>
              <w:rPr>
                <w:szCs w:val="20"/>
                <w:lang w:val="en-US"/>
              </w:rPr>
              <w:t>, 0.00</w:t>
            </w:r>
            <w:r w:rsidR="00B87B4F">
              <w:rPr>
                <w:szCs w:val="20"/>
                <w:lang w:val="en-US"/>
              </w:rPr>
              <w:t>367</w:t>
            </w:r>
            <w:r>
              <w:rPr>
                <w:szCs w:val="20"/>
                <w:lang w:val="en-US"/>
              </w:rPr>
              <w:t>)</w:t>
            </w:r>
          </w:p>
        </w:tc>
        <w:tc>
          <w:tcPr>
            <w:tcW w:w="1863" w:type="dxa"/>
            <w:tcBorders>
              <w:top w:val="nil"/>
              <w:bottom w:val="nil"/>
            </w:tcBorders>
          </w:tcPr>
          <w:p w14:paraId="1B6A197A" w14:textId="1192DA77" w:rsidR="002113BF" w:rsidRDefault="004E5E6F" w:rsidP="001808EC">
            <w:pPr>
              <w:pStyle w:val="NormalWeb"/>
              <w:spacing w:line="276" w:lineRule="auto"/>
              <w:rPr>
                <w:szCs w:val="20"/>
                <w:lang w:val="en-US"/>
              </w:rPr>
            </w:pPr>
            <w:r>
              <w:rPr>
                <w:szCs w:val="20"/>
                <w:lang w:val="en-US"/>
              </w:rPr>
              <w:t>0.00</w:t>
            </w:r>
            <w:r w:rsidR="00C26D17">
              <w:rPr>
                <w:szCs w:val="20"/>
                <w:lang w:val="en-US"/>
              </w:rPr>
              <w:t>115</w:t>
            </w:r>
            <w:r>
              <w:rPr>
                <w:szCs w:val="20"/>
                <w:lang w:val="en-US"/>
              </w:rPr>
              <w:t xml:space="preserve">            </w:t>
            </w:r>
            <w:proofErr w:type="gramStart"/>
            <w:r>
              <w:rPr>
                <w:szCs w:val="20"/>
                <w:lang w:val="en-US"/>
              </w:rPr>
              <w:t xml:space="preserve">   (</w:t>
            </w:r>
            <w:proofErr w:type="gramEnd"/>
            <w:r>
              <w:rPr>
                <w:szCs w:val="20"/>
                <w:lang w:val="en-US"/>
              </w:rPr>
              <w:t>0.000</w:t>
            </w:r>
            <w:r w:rsidR="00C26D17">
              <w:rPr>
                <w:szCs w:val="20"/>
                <w:lang w:val="en-US"/>
              </w:rPr>
              <w:t>07</w:t>
            </w:r>
            <w:r>
              <w:rPr>
                <w:szCs w:val="20"/>
                <w:lang w:val="en-US"/>
              </w:rPr>
              <w:t>, 0.,00</w:t>
            </w:r>
            <w:r w:rsidR="00C26D17">
              <w:rPr>
                <w:szCs w:val="20"/>
                <w:lang w:val="en-US"/>
              </w:rPr>
              <w:t>359</w:t>
            </w:r>
            <w:r>
              <w:rPr>
                <w:szCs w:val="20"/>
                <w:lang w:val="en-US"/>
              </w:rPr>
              <w:t>)</w:t>
            </w:r>
          </w:p>
        </w:tc>
      </w:tr>
      <w:tr w:rsidR="002837D4" w14:paraId="6F5FFC57" w14:textId="77777777" w:rsidTr="00B12E70">
        <w:tc>
          <w:tcPr>
            <w:tcW w:w="770" w:type="dxa"/>
            <w:tcBorders>
              <w:top w:val="nil"/>
              <w:bottom w:val="nil"/>
            </w:tcBorders>
          </w:tcPr>
          <w:p w14:paraId="1450E72B" w14:textId="296355CE" w:rsidR="002113BF" w:rsidRDefault="002113BF" w:rsidP="001808EC">
            <w:pPr>
              <w:pStyle w:val="NormalWeb"/>
              <w:spacing w:line="276" w:lineRule="auto"/>
              <w:rPr>
                <w:szCs w:val="20"/>
                <w:lang w:val="en-US"/>
              </w:rPr>
            </w:pPr>
            <m:oMathPara>
              <m:oMath>
                <m:r>
                  <w:rPr>
                    <w:rFonts w:ascii="Cambria Math" w:eastAsia="DengXian" w:hAnsi="Cambria Math"/>
                    <w:szCs w:val="20"/>
                  </w:rPr>
                  <m:t>ϵ</m:t>
                </m:r>
              </m:oMath>
            </m:oMathPara>
          </w:p>
        </w:tc>
        <w:tc>
          <w:tcPr>
            <w:tcW w:w="4192" w:type="dxa"/>
            <w:tcBorders>
              <w:top w:val="nil"/>
              <w:bottom w:val="nil"/>
            </w:tcBorders>
          </w:tcPr>
          <w:p w14:paraId="7EC10D52" w14:textId="15E51C3E" w:rsidR="002113BF" w:rsidRDefault="002113BF" w:rsidP="001808EC">
            <w:pPr>
              <w:pStyle w:val="NormalWeb"/>
              <w:spacing w:line="276" w:lineRule="auto"/>
              <w:rPr>
                <w:szCs w:val="20"/>
                <w:lang w:val="en-US"/>
              </w:rPr>
            </w:pPr>
            <w:r w:rsidRPr="00FC495F">
              <w:rPr>
                <w:szCs w:val="20"/>
              </w:rPr>
              <w:t xml:space="preserve">Level of </w:t>
            </w:r>
            <w:proofErr w:type="spellStart"/>
            <w:r w:rsidRPr="00FC495F">
              <w:rPr>
                <w:szCs w:val="20"/>
              </w:rPr>
              <w:t>assortativity</w:t>
            </w:r>
            <w:proofErr w:type="spellEnd"/>
            <w:r w:rsidRPr="00FC495F">
              <w:rPr>
                <w:szCs w:val="20"/>
              </w:rPr>
              <w:t xml:space="preserve"> in sexual mixing</w:t>
            </w:r>
          </w:p>
        </w:tc>
        <w:tc>
          <w:tcPr>
            <w:tcW w:w="1984" w:type="dxa"/>
            <w:tcBorders>
              <w:top w:val="nil"/>
              <w:bottom w:val="nil"/>
            </w:tcBorders>
          </w:tcPr>
          <w:p w14:paraId="4F29058A" w14:textId="16C2AF33"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1]</w:t>
            </w:r>
          </w:p>
        </w:tc>
        <w:tc>
          <w:tcPr>
            <w:tcW w:w="1682" w:type="dxa"/>
            <w:tcBorders>
              <w:top w:val="nil"/>
              <w:bottom w:val="nil"/>
            </w:tcBorders>
          </w:tcPr>
          <w:p w14:paraId="73C6579F" w14:textId="38F0FCC0" w:rsidR="002113BF" w:rsidRDefault="00D01DFD" w:rsidP="001808EC">
            <w:pPr>
              <w:pStyle w:val="NormalWeb"/>
              <w:spacing w:line="276" w:lineRule="auto"/>
              <w:rPr>
                <w:szCs w:val="20"/>
                <w:lang w:val="en-US"/>
              </w:rPr>
            </w:pPr>
            <w:r>
              <w:rPr>
                <w:szCs w:val="20"/>
                <w:lang w:val="en-US"/>
              </w:rPr>
              <w:t>[0, 1]</w:t>
            </w:r>
          </w:p>
        </w:tc>
        <w:tc>
          <w:tcPr>
            <w:tcW w:w="1666" w:type="dxa"/>
            <w:tcBorders>
              <w:top w:val="nil"/>
              <w:bottom w:val="nil"/>
            </w:tcBorders>
          </w:tcPr>
          <w:p w14:paraId="1B1C5C76" w14:textId="2C8A4DC6" w:rsidR="002113BF" w:rsidRDefault="000710D6" w:rsidP="001808EC">
            <w:pPr>
              <w:pStyle w:val="NormalWeb"/>
              <w:spacing w:line="276" w:lineRule="auto"/>
              <w:rPr>
                <w:szCs w:val="20"/>
                <w:lang w:val="en-US"/>
              </w:rPr>
            </w:pPr>
            <w:r>
              <w:rPr>
                <w:szCs w:val="20"/>
                <w:lang w:val="en-US"/>
              </w:rPr>
              <w:t>0.</w:t>
            </w:r>
            <w:r w:rsidR="00BF1890">
              <w:rPr>
                <w:szCs w:val="20"/>
                <w:lang w:val="en-US"/>
              </w:rPr>
              <w:t>508</w:t>
            </w:r>
            <w:r>
              <w:rPr>
                <w:szCs w:val="20"/>
                <w:lang w:val="en-US"/>
              </w:rPr>
              <w:t xml:space="preserve">            </w:t>
            </w:r>
            <w:proofErr w:type="gramStart"/>
            <w:r>
              <w:rPr>
                <w:szCs w:val="20"/>
                <w:lang w:val="en-US"/>
              </w:rPr>
              <w:t xml:space="preserve">   (</w:t>
            </w:r>
            <w:proofErr w:type="gramEnd"/>
            <w:r>
              <w:rPr>
                <w:szCs w:val="20"/>
                <w:lang w:val="en-US"/>
              </w:rPr>
              <w:t>0.</w:t>
            </w:r>
            <w:r w:rsidR="00BF1890">
              <w:rPr>
                <w:szCs w:val="20"/>
                <w:lang w:val="en-US"/>
              </w:rPr>
              <w:t>0321</w:t>
            </w:r>
            <w:r>
              <w:rPr>
                <w:szCs w:val="20"/>
                <w:lang w:val="en-US"/>
              </w:rPr>
              <w:t>, 0.9</w:t>
            </w:r>
            <w:r w:rsidR="00BF1890">
              <w:rPr>
                <w:szCs w:val="20"/>
                <w:lang w:val="en-US"/>
              </w:rPr>
              <w:t>76</w:t>
            </w:r>
            <w:r>
              <w:rPr>
                <w:szCs w:val="20"/>
                <w:lang w:val="en-US"/>
              </w:rPr>
              <w:t>)</w:t>
            </w:r>
          </w:p>
        </w:tc>
        <w:tc>
          <w:tcPr>
            <w:tcW w:w="1801" w:type="dxa"/>
            <w:tcBorders>
              <w:top w:val="nil"/>
              <w:bottom w:val="nil"/>
            </w:tcBorders>
          </w:tcPr>
          <w:p w14:paraId="2A13CB59" w14:textId="0EB17BD1" w:rsidR="002113BF" w:rsidRDefault="00712E2B" w:rsidP="001808EC">
            <w:pPr>
              <w:pStyle w:val="NormalWeb"/>
              <w:spacing w:line="276" w:lineRule="auto"/>
              <w:rPr>
                <w:szCs w:val="20"/>
                <w:lang w:val="en-US"/>
              </w:rPr>
            </w:pPr>
            <w:r>
              <w:rPr>
                <w:szCs w:val="20"/>
                <w:lang w:val="en-US"/>
              </w:rPr>
              <w:t>0.</w:t>
            </w:r>
            <w:r w:rsidR="00352399">
              <w:rPr>
                <w:szCs w:val="20"/>
                <w:lang w:val="en-US"/>
              </w:rPr>
              <w:t>515</w:t>
            </w:r>
            <w:r>
              <w:rPr>
                <w:szCs w:val="20"/>
                <w:lang w:val="en-US"/>
              </w:rPr>
              <w:t xml:space="preserve">            </w:t>
            </w:r>
            <w:proofErr w:type="gramStart"/>
            <w:r>
              <w:rPr>
                <w:szCs w:val="20"/>
                <w:lang w:val="en-US"/>
              </w:rPr>
              <w:t xml:space="preserve">   (</w:t>
            </w:r>
            <w:proofErr w:type="gramEnd"/>
            <w:r>
              <w:rPr>
                <w:szCs w:val="20"/>
                <w:lang w:val="en-US"/>
              </w:rPr>
              <w:t>0.</w:t>
            </w:r>
            <w:r w:rsidR="00352399">
              <w:rPr>
                <w:szCs w:val="20"/>
                <w:lang w:val="en-US"/>
              </w:rPr>
              <w:t>0248</w:t>
            </w:r>
            <w:r>
              <w:rPr>
                <w:szCs w:val="20"/>
                <w:lang w:val="en-US"/>
              </w:rPr>
              <w:t>, 0.9</w:t>
            </w:r>
            <w:r w:rsidR="00352399">
              <w:rPr>
                <w:szCs w:val="20"/>
                <w:lang w:val="en-US"/>
              </w:rPr>
              <w:t>76</w:t>
            </w:r>
            <w:r>
              <w:rPr>
                <w:szCs w:val="20"/>
                <w:lang w:val="en-US"/>
              </w:rPr>
              <w:t>)</w:t>
            </w:r>
          </w:p>
        </w:tc>
        <w:tc>
          <w:tcPr>
            <w:tcW w:w="1863" w:type="dxa"/>
            <w:tcBorders>
              <w:top w:val="nil"/>
              <w:bottom w:val="nil"/>
            </w:tcBorders>
          </w:tcPr>
          <w:p w14:paraId="546CDCD0" w14:textId="1E6C4214" w:rsidR="002113BF" w:rsidRDefault="004E5E6F" w:rsidP="001808EC">
            <w:pPr>
              <w:pStyle w:val="NormalWeb"/>
              <w:spacing w:line="276" w:lineRule="auto"/>
              <w:rPr>
                <w:szCs w:val="20"/>
                <w:lang w:val="en-US"/>
              </w:rPr>
            </w:pPr>
            <w:r>
              <w:rPr>
                <w:szCs w:val="20"/>
                <w:lang w:val="en-US"/>
              </w:rPr>
              <w:t>0.</w:t>
            </w:r>
            <w:r w:rsidR="00C26D17">
              <w:rPr>
                <w:szCs w:val="20"/>
                <w:lang w:val="en-US"/>
              </w:rPr>
              <w:t>514</w:t>
            </w:r>
            <w:r>
              <w:rPr>
                <w:szCs w:val="20"/>
                <w:lang w:val="en-US"/>
              </w:rPr>
              <w:t xml:space="preserve">            </w:t>
            </w:r>
            <w:proofErr w:type="gramStart"/>
            <w:r>
              <w:rPr>
                <w:szCs w:val="20"/>
                <w:lang w:val="en-US"/>
              </w:rPr>
              <w:t xml:space="preserve">   (</w:t>
            </w:r>
            <w:proofErr w:type="gramEnd"/>
            <w:r>
              <w:rPr>
                <w:szCs w:val="20"/>
                <w:lang w:val="en-US"/>
              </w:rPr>
              <w:t>0.</w:t>
            </w:r>
            <w:r w:rsidR="00C26D17">
              <w:rPr>
                <w:szCs w:val="20"/>
                <w:lang w:val="en-US"/>
              </w:rPr>
              <w:t>0248</w:t>
            </w:r>
            <w:r>
              <w:rPr>
                <w:szCs w:val="20"/>
                <w:lang w:val="en-US"/>
              </w:rPr>
              <w:t>, 0.9</w:t>
            </w:r>
            <w:r w:rsidR="00C26D17">
              <w:rPr>
                <w:szCs w:val="20"/>
                <w:lang w:val="en-US"/>
              </w:rPr>
              <w:t>75</w:t>
            </w:r>
            <w:r>
              <w:rPr>
                <w:szCs w:val="20"/>
                <w:lang w:val="en-US"/>
              </w:rPr>
              <w:t>)</w:t>
            </w:r>
          </w:p>
        </w:tc>
      </w:tr>
      <w:tr w:rsidR="002837D4" w14:paraId="37DD6C8E" w14:textId="77777777" w:rsidTr="00B12E70">
        <w:tc>
          <w:tcPr>
            <w:tcW w:w="770" w:type="dxa"/>
            <w:tcBorders>
              <w:top w:val="nil"/>
              <w:bottom w:val="nil"/>
            </w:tcBorders>
          </w:tcPr>
          <w:p w14:paraId="50607B35" w14:textId="62DF8E49" w:rsidR="002113BF" w:rsidRDefault="002113BF" w:rsidP="001808EC">
            <w:pPr>
              <w:pStyle w:val="NormalWeb"/>
              <w:spacing w:line="276" w:lineRule="auto"/>
              <w:rPr>
                <w:szCs w:val="20"/>
                <w:lang w:val="en-US"/>
              </w:rPr>
            </w:pPr>
            <m:oMathPara>
              <m:oMath>
                <m:r>
                  <w:rPr>
                    <w:rFonts w:ascii="Cambria Math" w:hAnsi="Cambria Math"/>
                    <w:szCs w:val="20"/>
                  </w:rPr>
                  <m:t>μ</m:t>
                </m:r>
              </m:oMath>
            </m:oMathPara>
          </w:p>
        </w:tc>
        <w:tc>
          <w:tcPr>
            <w:tcW w:w="4192" w:type="dxa"/>
            <w:tcBorders>
              <w:top w:val="nil"/>
              <w:bottom w:val="nil"/>
            </w:tcBorders>
          </w:tcPr>
          <w:p w14:paraId="206385C9" w14:textId="18CAE776" w:rsidR="002113BF" w:rsidRDefault="002113BF" w:rsidP="001808EC">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984" w:type="dxa"/>
            <w:tcBorders>
              <w:top w:val="nil"/>
              <w:bottom w:val="nil"/>
            </w:tcBorders>
          </w:tcPr>
          <w:p w14:paraId="25102838" w14:textId="11B878AB" w:rsidR="002113BF" w:rsidRDefault="00084E68"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5.298, 0.6]</w:t>
            </w:r>
          </w:p>
        </w:tc>
        <w:tc>
          <w:tcPr>
            <w:tcW w:w="1682" w:type="dxa"/>
            <w:tcBorders>
              <w:top w:val="nil"/>
              <w:bottom w:val="nil"/>
            </w:tcBorders>
          </w:tcPr>
          <w:p w14:paraId="77E3A8A8" w14:textId="713B015D" w:rsidR="002113BF" w:rsidRDefault="00D01DFD" w:rsidP="001808EC">
            <w:pPr>
              <w:pStyle w:val="NormalWeb"/>
              <w:spacing w:line="276" w:lineRule="auto"/>
              <w:rPr>
                <w:szCs w:val="20"/>
                <w:lang w:val="en-US"/>
              </w:rPr>
            </w:pPr>
            <w:r>
              <w:rPr>
                <w:szCs w:val="20"/>
                <w:lang w:val="en-US"/>
              </w:rPr>
              <w:t>[50, 600]</w:t>
            </w:r>
          </w:p>
        </w:tc>
        <w:tc>
          <w:tcPr>
            <w:tcW w:w="1666" w:type="dxa"/>
            <w:tcBorders>
              <w:top w:val="nil"/>
              <w:bottom w:val="nil"/>
            </w:tcBorders>
          </w:tcPr>
          <w:p w14:paraId="73CA3DB3" w14:textId="0C28C26A" w:rsidR="002113BF" w:rsidRDefault="000710D6" w:rsidP="001808EC">
            <w:pPr>
              <w:pStyle w:val="NormalWeb"/>
              <w:spacing w:line="276" w:lineRule="auto"/>
              <w:rPr>
                <w:szCs w:val="20"/>
                <w:lang w:val="en-US"/>
              </w:rPr>
            </w:pPr>
            <w:r>
              <w:rPr>
                <w:szCs w:val="20"/>
                <w:lang w:val="en-US"/>
              </w:rPr>
              <w:t>1</w:t>
            </w:r>
            <w:r w:rsidR="00BF1890">
              <w:rPr>
                <w:szCs w:val="20"/>
                <w:lang w:val="en-US"/>
              </w:rPr>
              <w:t>87.716</w:t>
            </w:r>
            <w:r>
              <w:rPr>
                <w:szCs w:val="20"/>
                <w:lang w:val="en-US"/>
              </w:rPr>
              <w:t xml:space="preserve">       </w:t>
            </w:r>
            <w:proofErr w:type="gramStart"/>
            <w:r>
              <w:rPr>
                <w:szCs w:val="20"/>
                <w:lang w:val="en-US"/>
              </w:rPr>
              <w:t xml:space="preserve">   (</w:t>
            </w:r>
            <w:proofErr w:type="gramEnd"/>
            <w:r w:rsidR="00BF1890">
              <w:rPr>
                <w:szCs w:val="20"/>
                <w:lang w:val="en-US"/>
              </w:rPr>
              <w:t>63.916</w:t>
            </w:r>
            <w:r>
              <w:rPr>
                <w:szCs w:val="20"/>
                <w:lang w:val="en-US"/>
              </w:rPr>
              <w:t xml:space="preserve">, </w:t>
            </w:r>
            <w:r w:rsidR="00BF1890">
              <w:rPr>
                <w:szCs w:val="20"/>
                <w:lang w:val="en-US"/>
              </w:rPr>
              <w:t>512.693</w:t>
            </w:r>
            <w:r>
              <w:rPr>
                <w:szCs w:val="20"/>
                <w:lang w:val="en-US"/>
              </w:rPr>
              <w:t>)</w:t>
            </w:r>
          </w:p>
        </w:tc>
        <w:tc>
          <w:tcPr>
            <w:tcW w:w="1801" w:type="dxa"/>
            <w:tcBorders>
              <w:top w:val="nil"/>
              <w:bottom w:val="nil"/>
            </w:tcBorders>
          </w:tcPr>
          <w:p w14:paraId="30ADE1DB" w14:textId="6C52AD43" w:rsidR="002113BF" w:rsidRDefault="00712E2B" w:rsidP="001808EC">
            <w:pPr>
              <w:pStyle w:val="NormalWeb"/>
              <w:spacing w:line="276" w:lineRule="auto"/>
              <w:rPr>
                <w:szCs w:val="20"/>
                <w:lang w:val="en-US"/>
              </w:rPr>
            </w:pPr>
            <w:r>
              <w:rPr>
                <w:szCs w:val="20"/>
                <w:lang w:val="en-US"/>
              </w:rPr>
              <w:t>1</w:t>
            </w:r>
            <w:r w:rsidR="00352399">
              <w:rPr>
                <w:szCs w:val="20"/>
                <w:lang w:val="en-US"/>
              </w:rPr>
              <w:t>81.411</w:t>
            </w:r>
            <w:r>
              <w:rPr>
                <w:szCs w:val="20"/>
                <w:lang w:val="en-US"/>
              </w:rPr>
              <w:t xml:space="preserve">      </w:t>
            </w:r>
            <w:proofErr w:type="gramStart"/>
            <w:r>
              <w:rPr>
                <w:szCs w:val="20"/>
                <w:lang w:val="en-US"/>
              </w:rPr>
              <w:t xml:space="preserve">   (</w:t>
            </w:r>
            <w:proofErr w:type="gramEnd"/>
            <w:r w:rsidR="00352399">
              <w:rPr>
                <w:szCs w:val="20"/>
                <w:lang w:val="en-US"/>
              </w:rPr>
              <w:t>61.813</w:t>
            </w:r>
            <w:r>
              <w:rPr>
                <w:szCs w:val="20"/>
                <w:lang w:val="en-US"/>
              </w:rPr>
              <w:t xml:space="preserve">, </w:t>
            </w:r>
            <w:r w:rsidR="00352399">
              <w:rPr>
                <w:szCs w:val="20"/>
                <w:lang w:val="en-US"/>
              </w:rPr>
              <w:t>510.785</w:t>
            </w:r>
            <w:r>
              <w:rPr>
                <w:szCs w:val="20"/>
                <w:lang w:val="en-US"/>
              </w:rPr>
              <w:t>)</w:t>
            </w:r>
          </w:p>
        </w:tc>
        <w:tc>
          <w:tcPr>
            <w:tcW w:w="1863" w:type="dxa"/>
            <w:tcBorders>
              <w:top w:val="nil"/>
              <w:bottom w:val="nil"/>
            </w:tcBorders>
          </w:tcPr>
          <w:p w14:paraId="19BE62B5" w14:textId="2DF82EE1" w:rsidR="002113BF" w:rsidRDefault="004E5E6F" w:rsidP="001808EC">
            <w:pPr>
              <w:pStyle w:val="NormalWeb"/>
              <w:spacing w:line="276" w:lineRule="auto"/>
              <w:rPr>
                <w:szCs w:val="20"/>
                <w:lang w:val="en-US"/>
              </w:rPr>
            </w:pPr>
            <w:r>
              <w:rPr>
                <w:szCs w:val="20"/>
                <w:lang w:val="en-US"/>
              </w:rPr>
              <w:t>1</w:t>
            </w:r>
            <w:r w:rsidR="00C26D17">
              <w:rPr>
                <w:szCs w:val="20"/>
                <w:lang w:val="en-US"/>
              </w:rPr>
              <w:t>84.490</w:t>
            </w:r>
            <w:r>
              <w:rPr>
                <w:szCs w:val="20"/>
                <w:lang w:val="en-US"/>
              </w:rPr>
              <w:t xml:space="preserve">      </w:t>
            </w:r>
            <w:proofErr w:type="gramStart"/>
            <w:r>
              <w:rPr>
                <w:szCs w:val="20"/>
                <w:lang w:val="en-US"/>
              </w:rPr>
              <w:t xml:space="preserve">   (</w:t>
            </w:r>
            <w:proofErr w:type="gramEnd"/>
            <w:r w:rsidR="00C26D17">
              <w:rPr>
                <w:szCs w:val="20"/>
                <w:lang w:val="en-US"/>
              </w:rPr>
              <w:t>62.694</w:t>
            </w:r>
            <w:r>
              <w:rPr>
                <w:szCs w:val="20"/>
                <w:lang w:val="en-US"/>
              </w:rPr>
              <w:t xml:space="preserve">, </w:t>
            </w:r>
            <w:r w:rsidR="00C26D17">
              <w:rPr>
                <w:szCs w:val="20"/>
                <w:lang w:val="en-US"/>
              </w:rPr>
              <w:t>505.406</w:t>
            </w:r>
            <w:r>
              <w:rPr>
                <w:szCs w:val="20"/>
                <w:lang w:val="en-US"/>
              </w:rPr>
              <w:t>)</w:t>
            </w:r>
          </w:p>
        </w:tc>
      </w:tr>
      <w:tr w:rsidR="002837D4" w14:paraId="528AC281" w14:textId="77777777" w:rsidTr="00B12E70">
        <w:tc>
          <w:tcPr>
            <w:tcW w:w="770" w:type="dxa"/>
            <w:tcBorders>
              <w:top w:val="nil"/>
              <w:bottom w:val="nil"/>
            </w:tcBorders>
          </w:tcPr>
          <w:p w14:paraId="71912CB9" w14:textId="3054A0B0" w:rsidR="002113BF" w:rsidRDefault="002113BF" w:rsidP="001808EC">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4192" w:type="dxa"/>
            <w:tcBorders>
              <w:top w:val="nil"/>
              <w:bottom w:val="nil"/>
            </w:tcBorders>
          </w:tcPr>
          <w:p w14:paraId="696DB9D4" w14:textId="3B1E59A2" w:rsidR="002113BF" w:rsidRDefault="002113BF" w:rsidP="001808EC">
            <w:pPr>
              <w:pStyle w:val="NormalWeb"/>
              <w:spacing w:line="276" w:lineRule="auto"/>
              <w:rPr>
                <w:szCs w:val="20"/>
                <w:lang w:val="en-US"/>
              </w:rPr>
            </w:pPr>
            <w:r w:rsidRPr="00FC495F">
              <w:rPr>
                <w:szCs w:val="20"/>
              </w:rPr>
              <w:t>Rate of recovery after treatment (</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984" w:type="dxa"/>
            <w:tcBorders>
              <w:top w:val="nil"/>
              <w:bottom w:val="nil"/>
            </w:tcBorders>
          </w:tcPr>
          <w:p w14:paraId="317EE730" w14:textId="271875F6" w:rsidR="002113BF" w:rsidRDefault="00084E68"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2.996, 0.3]</w:t>
            </w:r>
          </w:p>
        </w:tc>
        <w:tc>
          <w:tcPr>
            <w:tcW w:w="1682" w:type="dxa"/>
            <w:tcBorders>
              <w:top w:val="nil"/>
              <w:bottom w:val="nil"/>
            </w:tcBorders>
          </w:tcPr>
          <w:p w14:paraId="6C77E8DD" w14:textId="6B95ED49" w:rsidR="002113BF" w:rsidRDefault="00D01DFD" w:rsidP="001808EC">
            <w:pPr>
              <w:pStyle w:val="NormalWeb"/>
              <w:spacing w:line="276" w:lineRule="auto"/>
              <w:rPr>
                <w:szCs w:val="20"/>
                <w:lang w:val="en-US"/>
              </w:rPr>
            </w:pPr>
            <w:r>
              <w:rPr>
                <w:szCs w:val="20"/>
                <w:lang w:val="en-US"/>
              </w:rPr>
              <w:t>[10, 50]</w:t>
            </w:r>
          </w:p>
        </w:tc>
        <w:tc>
          <w:tcPr>
            <w:tcW w:w="1666" w:type="dxa"/>
            <w:tcBorders>
              <w:top w:val="nil"/>
              <w:bottom w:val="nil"/>
            </w:tcBorders>
          </w:tcPr>
          <w:p w14:paraId="4F2D4A9D" w14:textId="11440DE2" w:rsidR="002113BF" w:rsidRDefault="00BF1890" w:rsidP="001808EC">
            <w:pPr>
              <w:pStyle w:val="NormalWeb"/>
              <w:spacing w:line="276" w:lineRule="auto"/>
              <w:rPr>
                <w:szCs w:val="20"/>
                <w:lang w:val="en-US"/>
              </w:rPr>
            </w:pPr>
            <w:r>
              <w:rPr>
                <w:szCs w:val="20"/>
                <w:lang w:val="en-US"/>
              </w:rPr>
              <w:t>20.076</w:t>
            </w:r>
            <w:r w:rsidR="000710D6">
              <w:rPr>
                <w:szCs w:val="20"/>
                <w:lang w:val="en-US"/>
              </w:rPr>
              <w:t xml:space="preserve">        </w:t>
            </w:r>
            <w:proofErr w:type="gramStart"/>
            <w:r w:rsidR="000710D6">
              <w:rPr>
                <w:szCs w:val="20"/>
                <w:lang w:val="en-US"/>
              </w:rPr>
              <w:t xml:space="preserve">   (</w:t>
            </w:r>
            <w:proofErr w:type="gramEnd"/>
            <w:r w:rsidR="000710D6">
              <w:rPr>
                <w:szCs w:val="20"/>
                <w:lang w:val="en-US"/>
              </w:rPr>
              <w:t>11.</w:t>
            </w:r>
            <w:r>
              <w:rPr>
                <w:szCs w:val="20"/>
                <w:lang w:val="en-US"/>
              </w:rPr>
              <w:t>632</w:t>
            </w:r>
            <w:r w:rsidR="000710D6">
              <w:rPr>
                <w:szCs w:val="20"/>
                <w:lang w:val="en-US"/>
              </w:rPr>
              <w:t>, 35.</w:t>
            </w:r>
            <w:r>
              <w:rPr>
                <w:szCs w:val="20"/>
                <w:lang w:val="en-US"/>
              </w:rPr>
              <w:t>735</w:t>
            </w:r>
            <w:r w:rsidR="000710D6">
              <w:rPr>
                <w:szCs w:val="20"/>
                <w:lang w:val="en-US"/>
              </w:rPr>
              <w:t>)</w:t>
            </w:r>
          </w:p>
        </w:tc>
        <w:tc>
          <w:tcPr>
            <w:tcW w:w="1801" w:type="dxa"/>
            <w:tcBorders>
              <w:top w:val="nil"/>
              <w:bottom w:val="nil"/>
            </w:tcBorders>
          </w:tcPr>
          <w:p w14:paraId="17944B45" w14:textId="1F681AB8" w:rsidR="002113BF" w:rsidRDefault="00712E2B" w:rsidP="001808EC">
            <w:pPr>
              <w:pStyle w:val="NormalWeb"/>
              <w:spacing w:line="276" w:lineRule="auto"/>
              <w:rPr>
                <w:szCs w:val="20"/>
                <w:lang w:val="en-US"/>
              </w:rPr>
            </w:pPr>
            <w:r>
              <w:rPr>
                <w:szCs w:val="20"/>
                <w:lang w:val="en-US"/>
              </w:rPr>
              <w:t>19.</w:t>
            </w:r>
            <w:r w:rsidR="00352399">
              <w:rPr>
                <w:szCs w:val="20"/>
                <w:lang w:val="en-US"/>
              </w:rPr>
              <w:t>918</w:t>
            </w:r>
            <w:r>
              <w:rPr>
                <w:szCs w:val="20"/>
                <w:lang w:val="en-US"/>
              </w:rPr>
              <w:t xml:space="preserve">        </w:t>
            </w:r>
            <w:proofErr w:type="gramStart"/>
            <w:r>
              <w:rPr>
                <w:szCs w:val="20"/>
                <w:lang w:val="en-US"/>
              </w:rPr>
              <w:t xml:space="preserve">   (</w:t>
            </w:r>
            <w:proofErr w:type="gramEnd"/>
            <w:r>
              <w:rPr>
                <w:szCs w:val="20"/>
                <w:lang w:val="en-US"/>
              </w:rPr>
              <w:t>11.4</w:t>
            </w:r>
            <w:r w:rsidR="00352399">
              <w:rPr>
                <w:szCs w:val="20"/>
                <w:lang w:val="en-US"/>
              </w:rPr>
              <w:t>70</w:t>
            </w:r>
            <w:r>
              <w:rPr>
                <w:szCs w:val="20"/>
                <w:lang w:val="en-US"/>
              </w:rPr>
              <w:t>, 35.</w:t>
            </w:r>
            <w:r w:rsidR="00352399">
              <w:rPr>
                <w:szCs w:val="20"/>
                <w:lang w:val="en-US"/>
              </w:rPr>
              <w:t>934</w:t>
            </w:r>
            <w:r>
              <w:rPr>
                <w:szCs w:val="20"/>
                <w:lang w:val="en-US"/>
              </w:rPr>
              <w:t>)</w:t>
            </w:r>
          </w:p>
        </w:tc>
        <w:tc>
          <w:tcPr>
            <w:tcW w:w="1863" w:type="dxa"/>
            <w:tcBorders>
              <w:top w:val="nil"/>
              <w:bottom w:val="nil"/>
            </w:tcBorders>
          </w:tcPr>
          <w:p w14:paraId="2F184E90" w14:textId="44287F16" w:rsidR="002113BF" w:rsidRDefault="00C26D17" w:rsidP="001808EC">
            <w:pPr>
              <w:pStyle w:val="NormalWeb"/>
              <w:spacing w:line="276" w:lineRule="auto"/>
              <w:rPr>
                <w:szCs w:val="20"/>
                <w:lang w:val="en-US"/>
              </w:rPr>
            </w:pPr>
            <w:r>
              <w:rPr>
                <w:szCs w:val="20"/>
                <w:lang w:val="en-US"/>
              </w:rPr>
              <w:t>19.949</w:t>
            </w:r>
            <w:r w:rsidR="004E5E6F">
              <w:rPr>
                <w:szCs w:val="20"/>
                <w:lang w:val="en-US"/>
              </w:rPr>
              <w:t xml:space="preserve">        </w:t>
            </w:r>
            <w:proofErr w:type="gramStart"/>
            <w:r w:rsidR="004E5E6F">
              <w:rPr>
                <w:szCs w:val="20"/>
                <w:lang w:val="en-US"/>
              </w:rPr>
              <w:t xml:space="preserve">   (</w:t>
            </w:r>
            <w:proofErr w:type="gramEnd"/>
            <w:r w:rsidR="004E5E6F">
              <w:rPr>
                <w:szCs w:val="20"/>
                <w:lang w:val="en-US"/>
              </w:rPr>
              <w:t>11.</w:t>
            </w:r>
            <w:r>
              <w:rPr>
                <w:szCs w:val="20"/>
                <w:lang w:val="en-US"/>
              </w:rPr>
              <w:t>734</w:t>
            </w:r>
            <w:r w:rsidR="004E5E6F">
              <w:rPr>
                <w:szCs w:val="20"/>
                <w:lang w:val="en-US"/>
              </w:rPr>
              <w:t>, 3</w:t>
            </w:r>
            <w:r>
              <w:rPr>
                <w:szCs w:val="20"/>
                <w:lang w:val="en-US"/>
              </w:rPr>
              <w:t>4.937</w:t>
            </w:r>
            <w:r w:rsidR="004E5E6F">
              <w:rPr>
                <w:szCs w:val="20"/>
                <w:lang w:val="en-US"/>
              </w:rPr>
              <w:t>)</w:t>
            </w:r>
          </w:p>
        </w:tc>
      </w:tr>
      <w:tr w:rsidR="002837D4" w14:paraId="68215DDB" w14:textId="77777777" w:rsidTr="00B12E70">
        <w:tc>
          <w:tcPr>
            <w:tcW w:w="770" w:type="dxa"/>
            <w:tcBorders>
              <w:top w:val="nil"/>
              <w:bottom w:val="nil"/>
            </w:tcBorders>
          </w:tcPr>
          <w:p w14:paraId="0560B143" w14:textId="631A7F7C" w:rsidR="002113BF"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4192" w:type="dxa"/>
            <w:tcBorders>
              <w:top w:val="nil"/>
              <w:bottom w:val="nil"/>
            </w:tcBorders>
          </w:tcPr>
          <w:p w14:paraId="697D1DB2" w14:textId="11109414" w:rsidR="002113BF" w:rsidRDefault="002113BF" w:rsidP="001808EC">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984" w:type="dxa"/>
            <w:tcBorders>
              <w:top w:val="nil"/>
              <w:bottom w:val="nil"/>
            </w:tcBorders>
          </w:tcPr>
          <w:p w14:paraId="7FE92501" w14:textId="1D61CF4D"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4]</w:t>
            </w:r>
          </w:p>
        </w:tc>
        <w:tc>
          <w:tcPr>
            <w:tcW w:w="1682" w:type="dxa"/>
            <w:tcBorders>
              <w:top w:val="nil"/>
              <w:bottom w:val="nil"/>
            </w:tcBorders>
          </w:tcPr>
          <w:p w14:paraId="2E3D946C" w14:textId="3A612F01" w:rsidR="002113BF" w:rsidRDefault="00D01DFD" w:rsidP="001808EC">
            <w:pPr>
              <w:pStyle w:val="NormalWeb"/>
              <w:spacing w:line="276" w:lineRule="auto"/>
              <w:rPr>
                <w:szCs w:val="20"/>
                <w:lang w:val="en-US"/>
              </w:rPr>
            </w:pPr>
            <w:r>
              <w:rPr>
                <w:szCs w:val="20"/>
                <w:lang w:val="en-US"/>
              </w:rPr>
              <w:t>[0, 4]</w:t>
            </w:r>
          </w:p>
        </w:tc>
        <w:tc>
          <w:tcPr>
            <w:tcW w:w="1666" w:type="dxa"/>
            <w:tcBorders>
              <w:top w:val="nil"/>
              <w:bottom w:val="nil"/>
            </w:tcBorders>
          </w:tcPr>
          <w:p w14:paraId="0B73ACDC" w14:textId="3F4BD210" w:rsidR="002113BF" w:rsidRDefault="00BF1890" w:rsidP="001808EC">
            <w:pPr>
              <w:pStyle w:val="NormalWeb"/>
              <w:spacing w:line="276" w:lineRule="auto"/>
              <w:rPr>
                <w:szCs w:val="20"/>
                <w:lang w:val="en-US"/>
              </w:rPr>
            </w:pPr>
            <w:r>
              <w:rPr>
                <w:szCs w:val="20"/>
                <w:lang w:val="en-US"/>
              </w:rPr>
              <w:t>1.909</w:t>
            </w:r>
            <w:r w:rsidR="000710D6">
              <w:rPr>
                <w:szCs w:val="20"/>
                <w:lang w:val="en-US"/>
              </w:rPr>
              <w:t xml:space="preserve">            </w:t>
            </w:r>
            <w:proofErr w:type="gramStart"/>
            <w:r w:rsidR="000710D6">
              <w:rPr>
                <w:szCs w:val="20"/>
                <w:lang w:val="en-US"/>
              </w:rPr>
              <w:t xml:space="preserve">   (</w:t>
            </w:r>
            <w:proofErr w:type="gramEnd"/>
            <w:r w:rsidR="000710D6">
              <w:rPr>
                <w:szCs w:val="20"/>
                <w:lang w:val="en-US"/>
              </w:rPr>
              <w:t>0.07</w:t>
            </w:r>
            <w:r>
              <w:rPr>
                <w:szCs w:val="20"/>
                <w:lang w:val="en-US"/>
              </w:rPr>
              <w:t>86</w:t>
            </w:r>
            <w:r w:rsidR="000710D6">
              <w:rPr>
                <w:szCs w:val="20"/>
                <w:lang w:val="en-US"/>
              </w:rPr>
              <w:t>, 3.</w:t>
            </w:r>
            <w:r>
              <w:rPr>
                <w:szCs w:val="20"/>
                <w:lang w:val="en-US"/>
              </w:rPr>
              <w:t>886</w:t>
            </w:r>
            <w:r w:rsidR="000710D6">
              <w:rPr>
                <w:szCs w:val="20"/>
                <w:lang w:val="en-US"/>
              </w:rPr>
              <w:t>)</w:t>
            </w:r>
          </w:p>
        </w:tc>
        <w:tc>
          <w:tcPr>
            <w:tcW w:w="1801" w:type="dxa"/>
            <w:tcBorders>
              <w:top w:val="nil"/>
              <w:bottom w:val="nil"/>
            </w:tcBorders>
          </w:tcPr>
          <w:p w14:paraId="6FBB1B2F" w14:textId="5805E83A" w:rsidR="002113BF" w:rsidRDefault="00712E2B" w:rsidP="001808EC">
            <w:pPr>
              <w:pStyle w:val="NormalWeb"/>
              <w:spacing w:line="276" w:lineRule="auto"/>
              <w:rPr>
                <w:szCs w:val="20"/>
                <w:lang w:val="en-US"/>
              </w:rPr>
            </w:pPr>
            <w:r>
              <w:rPr>
                <w:szCs w:val="20"/>
                <w:lang w:val="en-US"/>
              </w:rPr>
              <w:t>1.9</w:t>
            </w:r>
            <w:r w:rsidR="00352399">
              <w:rPr>
                <w:szCs w:val="20"/>
                <w:lang w:val="en-US"/>
              </w:rPr>
              <w:t>37</w:t>
            </w:r>
            <w:r>
              <w:rPr>
                <w:szCs w:val="20"/>
                <w:lang w:val="en-US"/>
              </w:rPr>
              <w:t xml:space="preserve">            </w:t>
            </w:r>
            <w:proofErr w:type="gramStart"/>
            <w:r>
              <w:rPr>
                <w:szCs w:val="20"/>
                <w:lang w:val="en-US"/>
              </w:rPr>
              <w:t xml:space="preserve">   (</w:t>
            </w:r>
            <w:proofErr w:type="gramEnd"/>
            <w:r>
              <w:rPr>
                <w:szCs w:val="20"/>
                <w:lang w:val="en-US"/>
              </w:rPr>
              <w:t>0.0</w:t>
            </w:r>
            <w:r w:rsidR="00352399">
              <w:rPr>
                <w:szCs w:val="20"/>
                <w:lang w:val="en-US"/>
              </w:rPr>
              <w:t>842</w:t>
            </w:r>
            <w:r>
              <w:rPr>
                <w:szCs w:val="20"/>
                <w:lang w:val="en-US"/>
              </w:rPr>
              <w:t>, 3.893)</w:t>
            </w:r>
          </w:p>
        </w:tc>
        <w:tc>
          <w:tcPr>
            <w:tcW w:w="1863" w:type="dxa"/>
            <w:tcBorders>
              <w:top w:val="nil"/>
              <w:bottom w:val="nil"/>
            </w:tcBorders>
          </w:tcPr>
          <w:p w14:paraId="780EBACE" w14:textId="764FEAF5" w:rsidR="002113BF" w:rsidRDefault="00C26D17" w:rsidP="001808EC">
            <w:pPr>
              <w:pStyle w:val="NormalWeb"/>
              <w:spacing w:line="276" w:lineRule="auto"/>
              <w:rPr>
                <w:szCs w:val="20"/>
                <w:lang w:val="en-US"/>
              </w:rPr>
            </w:pPr>
            <w:r>
              <w:rPr>
                <w:szCs w:val="20"/>
                <w:lang w:val="en-US"/>
              </w:rPr>
              <w:t>1.932</w:t>
            </w:r>
            <w:r w:rsidR="004E5E6F">
              <w:rPr>
                <w:szCs w:val="20"/>
                <w:lang w:val="en-US"/>
              </w:rPr>
              <w:t xml:space="preserve"> </w:t>
            </w:r>
            <w:r w:rsidR="00BC7F46">
              <w:rPr>
                <w:szCs w:val="20"/>
                <w:lang w:val="en-US"/>
              </w:rPr>
              <w:t xml:space="preserve">           </w:t>
            </w:r>
            <w:proofErr w:type="gramStart"/>
            <w:r w:rsidR="00BC7F46">
              <w:rPr>
                <w:szCs w:val="20"/>
                <w:lang w:val="en-US"/>
              </w:rPr>
              <w:t xml:space="preserve">   </w:t>
            </w:r>
            <w:r w:rsidR="004E5E6F">
              <w:rPr>
                <w:szCs w:val="20"/>
                <w:lang w:val="en-US"/>
              </w:rPr>
              <w:t>(</w:t>
            </w:r>
            <w:proofErr w:type="gramEnd"/>
            <w:r w:rsidR="00BC7F46">
              <w:rPr>
                <w:szCs w:val="20"/>
                <w:lang w:val="en-US"/>
              </w:rPr>
              <w:t>0.0</w:t>
            </w:r>
            <w:r>
              <w:rPr>
                <w:szCs w:val="20"/>
                <w:lang w:val="en-US"/>
              </w:rPr>
              <w:t>945</w:t>
            </w:r>
            <w:r w:rsidR="00BC7F46">
              <w:rPr>
                <w:szCs w:val="20"/>
                <w:lang w:val="en-US"/>
              </w:rPr>
              <w:t>, 3.</w:t>
            </w:r>
            <w:r>
              <w:rPr>
                <w:szCs w:val="20"/>
                <w:lang w:val="en-US"/>
              </w:rPr>
              <w:t>887</w:t>
            </w:r>
            <w:r w:rsidR="00BC7F46">
              <w:rPr>
                <w:szCs w:val="20"/>
                <w:lang w:val="en-US"/>
              </w:rPr>
              <w:t>)</w:t>
            </w:r>
          </w:p>
        </w:tc>
      </w:tr>
      <w:tr w:rsidR="002837D4" w14:paraId="7EFB4B03" w14:textId="77777777" w:rsidTr="00B12E70">
        <w:tc>
          <w:tcPr>
            <w:tcW w:w="770" w:type="dxa"/>
            <w:tcBorders>
              <w:top w:val="nil"/>
              <w:bottom w:val="nil"/>
            </w:tcBorders>
          </w:tcPr>
          <w:p w14:paraId="7B0EE2A6" w14:textId="0979B4FE" w:rsidR="002113BF"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4192" w:type="dxa"/>
            <w:tcBorders>
              <w:top w:val="nil"/>
              <w:bottom w:val="nil"/>
            </w:tcBorders>
          </w:tcPr>
          <w:p w14:paraId="0519F0D8" w14:textId="440D83B4" w:rsidR="002113BF" w:rsidRDefault="002113BF" w:rsidP="001808EC">
            <w:pPr>
              <w:pStyle w:val="NormalWeb"/>
              <w:spacing w:line="276" w:lineRule="auto"/>
              <w:rPr>
                <w:szCs w:val="20"/>
                <w:lang w:val="en-US"/>
              </w:rPr>
            </w:pPr>
            <w:r w:rsidRPr="00FC495F">
              <w:rPr>
                <w:szCs w:val="20"/>
              </w:rPr>
              <w:t>Annual increase in screening rate</w:t>
            </w:r>
          </w:p>
        </w:tc>
        <w:tc>
          <w:tcPr>
            <w:tcW w:w="1984" w:type="dxa"/>
            <w:tcBorders>
              <w:top w:val="nil"/>
              <w:bottom w:val="nil"/>
            </w:tcBorders>
          </w:tcPr>
          <w:p w14:paraId="4F394F95" w14:textId="7B69EDE1"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1]</w:t>
            </w:r>
          </w:p>
        </w:tc>
        <w:tc>
          <w:tcPr>
            <w:tcW w:w="1682" w:type="dxa"/>
            <w:tcBorders>
              <w:top w:val="nil"/>
              <w:bottom w:val="nil"/>
            </w:tcBorders>
          </w:tcPr>
          <w:p w14:paraId="64AEDB0C" w14:textId="2CFB57DC" w:rsidR="002113BF" w:rsidRDefault="00D01DFD" w:rsidP="001808EC">
            <w:pPr>
              <w:pStyle w:val="NormalWeb"/>
              <w:spacing w:line="276" w:lineRule="auto"/>
              <w:rPr>
                <w:szCs w:val="20"/>
                <w:lang w:val="en-US"/>
              </w:rPr>
            </w:pPr>
            <w:r>
              <w:rPr>
                <w:szCs w:val="20"/>
                <w:lang w:val="en-US"/>
              </w:rPr>
              <w:t>[0, 1]</w:t>
            </w:r>
          </w:p>
        </w:tc>
        <w:tc>
          <w:tcPr>
            <w:tcW w:w="1666" w:type="dxa"/>
            <w:tcBorders>
              <w:top w:val="nil"/>
              <w:bottom w:val="nil"/>
            </w:tcBorders>
          </w:tcPr>
          <w:p w14:paraId="231645FC" w14:textId="650E7D1B" w:rsidR="002113BF" w:rsidRDefault="000710D6" w:rsidP="001808EC">
            <w:pPr>
              <w:pStyle w:val="NormalWeb"/>
              <w:spacing w:line="276" w:lineRule="auto"/>
              <w:rPr>
                <w:szCs w:val="20"/>
                <w:lang w:val="en-US"/>
              </w:rPr>
            </w:pPr>
            <w:r>
              <w:rPr>
                <w:szCs w:val="20"/>
                <w:lang w:val="en-US"/>
              </w:rPr>
              <w:t>0.4</w:t>
            </w:r>
            <w:r w:rsidR="00BF1890">
              <w:rPr>
                <w:szCs w:val="20"/>
                <w:lang w:val="en-US"/>
              </w:rPr>
              <w:t>90</w:t>
            </w:r>
            <w:r>
              <w:rPr>
                <w:szCs w:val="20"/>
                <w:lang w:val="en-US"/>
              </w:rPr>
              <w:t xml:space="preserve">            </w:t>
            </w:r>
            <w:proofErr w:type="gramStart"/>
            <w:r>
              <w:rPr>
                <w:szCs w:val="20"/>
                <w:lang w:val="en-US"/>
              </w:rPr>
              <w:t xml:space="preserve">   (</w:t>
            </w:r>
            <w:proofErr w:type="gramEnd"/>
            <w:r>
              <w:rPr>
                <w:szCs w:val="20"/>
                <w:lang w:val="en-US"/>
              </w:rPr>
              <w:t>0.02</w:t>
            </w:r>
            <w:r w:rsidR="00BF1890">
              <w:rPr>
                <w:szCs w:val="20"/>
                <w:lang w:val="en-US"/>
              </w:rPr>
              <w:t>07</w:t>
            </w:r>
            <w:r>
              <w:rPr>
                <w:szCs w:val="20"/>
                <w:lang w:val="en-US"/>
              </w:rPr>
              <w:t>, 0.97</w:t>
            </w:r>
            <w:r w:rsidR="00BF1890">
              <w:rPr>
                <w:szCs w:val="20"/>
                <w:lang w:val="en-US"/>
              </w:rPr>
              <w:t>6</w:t>
            </w:r>
            <w:r>
              <w:rPr>
                <w:szCs w:val="20"/>
                <w:lang w:val="en-US"/>
              </w:rPr>
              <w:t>)</w:t>
            </w:r>
          </w:p>
        </w:tc>
        <w:tc>
          <w:tcPr>
            <w:tcW w:w="1801" w:type="dxa"/>
            <w:tcBorders>
              <w:top w:val="nil"/>
              <w:bottom w:val="nil"/>
            </w:tcBorders>
          </w:tcPr>
          <w:p w14:paraId="28879A3B" w14:textId="584A1F11" w:rsidR="002113BF" w:rsidRDefault="00712E2B" w:rsidP="001808EC">
            <w:pPr>
              <w:pStyle w:val="NormalWeb"/>
              <w:spacing w:line="276" w:lineRule="auto"/>
              <w:rPr>
                <w:szCs w:val="20"/>
                <w:lang w:val="en-US"/>
              </w:rPr>
            </w:pPr>
            <w:r>
              <w:rPr>
                <w:szCs w:val="20"/>
                <w:lang w:val="en-US"/>
              </w:rPr>
              <w:t>0.4</w:t>
            </w:r>
            <w:r w:rsidR="00352399">
              <w:rPr>
                <w:szCs w:val="20"/>
                <w:lang w:val="en-US"/>
              </w:rPr>
              <w:t>97</w:t>
            </w:r>
            <w:r>
              <w:rPr>
                <w:szCs w:val="20"/>
                <w:lang w:val="en-US"/>
              </w:rPr>
              <w:t xml:space="preserve">            </w:t>
            </w:r>
            <w:proofErr w:type="gramStart"/>
            <w:r>
              <w:rPr>
                <w:szCs w:val="20"/>
                <w:lang w:val="en-US"/>
              </w:rPr>
              <w:t xml:space="preserve">   (</w:t>
            </w:r>
            <w:proofErr w:type="gramEnd"/>
            <w:r>
              <w:rPr>
                <w:szCs w:val="20"/>
                <w:lang w:val="en-US"/>
              </w:rPr>
              <w:t>0.02</w:t>
            </w:r>
            <w:r w:rsidR="00352399">
              <w:rPr>
                <w:szCs w:val="20"/>
                <w:lang w:val="en-US"/>
              </w:rPr>
              <w:t>57</w:t>
            </w:r>
            <w:r>
              <w:rPr>
                <w:szCs w:val="20"/>
                <w:lang w:val="en-US"/>
              </w:rPr>
              <w:t>, 0.97</w:t>
            </w:r>
            <w:r w:rsidR="00352399">
              <w:rPr>
                <w:szCs w:val="20"/>
                <w:lang w:val="en-US"/>
              </w:rPr>
              <w:t>1</w:t>
            </w:r>
            <w:r>
              <w:rPr>
                <w:szCs w:val="20"/>
                <w:lang w:val="en-US"/>
              </w:rPr>
              <w:t>)</w:t>
            </w:r>
          </w:p>
        </w:tc>
        <w:tc>
          <w:tcPr>
            <w:tcW w:w="1863" w:type="dxa"/>
            <w:tcBorders>
              <w:top w:val="nil"/>
              <w:bottom w:val="nil"/>
            </w:tcBorders>
          </w:tcPr>
          <w:p w14:paraId="7534A06C" w14:textId="10CB7E60" w:rsidR="002113BF" w:rsidRDefault="00BC7F46" w:rsidP="001808EC">
            <w:pPr>
              <w:pStyle w:val="NormalWeb"/>
              <w:spacing w:line="276" w:lineRule="auto"/>
              <w:rPr>
                <w:szCs w:val="20"/>
                <w:lang w:val="en-US"/>
              </w:rPr>
            </w:pPr>
            <w:r>
              <w:rPr>
                <w:szCs w:val="20"/>
                <w:lang w:val="en-US"/>
              </w:rPr>
              <w:t>0.4</w:t>
            </w:r>
            <w:r w:rsidR="00C26D17">
              <w:rPr>
                <w:szCs w:val="20"/>
                <w:lang w:val="en-US"/>
              </w:rPr>
              <w:t>98</w:t>
            </w:r>
            <w:r>
              <w:rPr>
                <w:szCs w:val="20"/>
                <w:lang w:val="en-US"/>
              </w:rPr>
              <w:t xml:space="preserve">            </w:t>
            </w:r>
            <w:proofErr w:type="gramStart"/>
            <w:r>
              <w:rPr>
                <w:szCs w:val="20"/>
                <w:lang w:val="en-US"/>
              </w:rPr>
              <w:t xml:space="preserve">   (</w:t>
            </w:r>
            <w:proofErr w:type="gramEnd"/>
            <w:r>
              <w:rPr>
                <w:szCs w:val="20"/>
                <w:lang w:val="en-US"/>
              </w:rPr>
              <w:t>0.02</w:t>
            </w:r>
            <w:r w:rsidR="00C26D17">
              <w:rPr>
                <w:szCs w:val="20"/>
                <w:lang w:val="en-US"/>
              </w:rPr>
              <w:t>90</w:t>
            </w:r>
            <w:r>
              <w:rPr>
                <w:szCs w:val="20"/>
                <w:lang w:val="en-US"/>
              </w:rPr>
              <w:t>, 0.97</w:t>
            </w:r>
            <w:r w:rsidR="00C26D17">
              <w:rPr>
                <w:szCs w:val="20"/>
                <w:lang w:val="en-US"/>
              </w:rPr>
              <w:t>2</w:t>
            </w:r>
            <w:r>
              <w:rPr>
                <w:szCs w:val="20"/>
                <w:lang w:val="en-US"/>
              </w:rPr>
              <w:t>)</w:t>
            </w:r>
          </w:p>
        </w:tc>
      </w:tr>
      <w:tr w:rsidR="002837D4" w14:paraId="6772F3ED" w14:textId="77777777" w:rsidTr="00B12E70">
        <w:tc>
          <w:tcPr>
            <w:tcW w:w="770" w:type="dxa"/>
            <w:tcBorders>
              <w:top w:val="nil"/>
              <w:bottom w:val="nil"/>
            </w:tcBorders>
          </w:tcPr>
          <w:p w14:paraId="5B362B50" w14:textId="4004AF47" w:rsidR="002113BF" w:rsidRDefault="002113BF" w:rsidP="001808EC">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4192" w:type="dxa"/>
            <w:tcBorders>
              <w:top w:val="nil"/>
              <w:bottom w:val="nil"/>
            </w:tcBorders>
          </w:tcPr>
          <w:p w14:paraId="48287214" w14:textId="55827252" w:rsidR="002113BF" w:rsidRDefault="002113BF" w:rsidP="001808EC">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984" w:type="dxa"/>
            <w:tcBorders>
              <w:top w:val="nil"/>
              <w:bottom w:val="nil"/>
            </w:tcBorders>
          </w:tcPr>
          <w:p w14:paraId="52AD572F" w14:textId="4FA68145" w:rsidR="002113BF" w:rsidRDefault="00084E68"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-0.87,</w:t>
            </w:r>
            <w:r w:rsidR="00F71054">
              <w:rPr>
                <w:szCs w:val="20"/>
                <w:lang w:val="en-US"/>
              </w:rPr>
              <w:t xml:space="preserve"> </w:t>
            </w:r>
            <w:r>
              <w:rPr>
                <w:szCs w:val="20"/>
                <w:lang w:val="en-US"/>
              </w:rPr>
              <w:t>0.39]</w:t>
            </w:r>
          </w:p>
        </w:tc>
        <w:tc>
          <w:tcPr>
            <w:tcW w:w="1682" w:type="dxa"/>
            <w:tcBorders>
              <w:top w:val="nil"/>
              <w:bottom w:val="nil"/>
            </w:tcBorders>
          </w:tcPr>
          <w:p w14:paraId="5EF691D2" w14:textId="34906E39" w:rsidR="002113BF" w:rsidRDefault="00D01DFD" w:rsidP="001808EC">
            <w:pPr>
              <w:pStyle w:val="NormalWeb"/>
              <w:spacing w:line="276" w:lineRule="auto"/>
              <w:rPr>
                <w:szCs w:val="20"/>
                <w:lang w:val="en-US"/>
              </w:rPr>
            </w:pPr>
            <w:r>
              <w:rPr>
                <w:szCs w:val="20"/>
                <w:lang w:val="en-US"/>
              </w:rPr>
              <w:t>[0.1, 0.9]</w:t>
            </w:r>
          </w:p>
        </w:tc>
        <w:tc>
          <w:tcPr>
            <w:tcW w:w="1666" w:type="dxa"/>
            <w:tcBorders>
              <w:top w:val="nil"/>
              <w:bottom w:val="nil"/>
            </w:tcBorders>
          </w:tcPr>
          <w:p w14:paraId="344506C6" w14:textId="7FDB475E" w:rsidR="002113BF" w:rsidRDefault="000710D6" w:rsidP="001808EC">
            <w:pPr>
              <w:pStyle w:val="NormalWeb"/>
              <w:spacing w:line="276" w:lineRule="auto"/>
              <w:rPr>
                <w:szCs w:val="20"/>
                <w:lang w:val="en-US"/>
              </w:rPr>
            </w:pPr>
            <w:r>
              <w:rPr>
                <w:szCs w:val="20"/>
                <w:lang w:val="en-US"/>
              </w:rPr>
              <w:t>0.41</w:t>
            </w:r>
            <w:r w:rsidR="00BF1890">
              <w:rPr>
                <w:szCs w:val="20"/>
                <w:lang w:val="en-US"/>
              </w:rPr>
              <w:t>2</w:t>
            </w:r>
            <w:r>
              <w:rPr>
                <w:szCs w:val="20"/>
                <w:lang w:val="en-US"/>
              </w:rPr>
              <w:t xml:space="preserve">            </w:t>
            </w:r>
            <w:proofErr w:type="gramStart"/>
            <w:r>
              <w:rPr>
                <w:szCs w:val="20"/>
                <w:lang w:val="en-US"/>
              </w:rPr>
              <w:t xml:space="preserve">   (</w:t>
            </w:r>
            <w:proofErr w:type="gramEnd"/>
            <w:r>
              <w:rPr>
                <w:szCs w:val="20"/>
                <w:lang w:val="en-US"/>
              </w:rPr>
              <w:t>0.1</w:t>
            </w:r>
            <w:r w:rsidR="00BF1890">
              <w:rPr>
                <w:szCs w:val="20"/>
                <w:lang w:val="en-US"/>
              </w:rPr>
              <w:t>90</w:t>
            </w:r>
            <w:r>
              <w:rPr>
                <w:szCs w:val="20"/>
                <w:lang w:val="en-US"/>
              </w:rPr>
              <w:t>, 0.80</w:t>
            </w:r>
            <w:r w:rsidR="00BF1890">
              <w:rPr>
                <w:szCs w:val="20"/>
                <w:lang w:val="en-US"/>
              </w:rPr>
              <w:t>0</w:t>
            </w:r>
            <w:r>
              <w:rPr>
                <w:szCs w:val="20"/>
                <w:lang w:val="en-US"/>
              </w:rPr>
              <w:t>)</w:t>
            </w:r>
          </w:p>
        </w:tc>
        <w:tc>
          <w:tcPr>
            <w:tcW w:w="1801" w:type="dxa"/>
            <w:tcBorders>
              <w:top w:val="nil"/>
              <w:bottom w:val="nil"/>
            </w:tcBorders>
          </w:tcPr>
          <w:p w14:paraId="57219978" w14:textId="2329FD28" w:rsidR="002113BF" w:rsidRDefault="002D1F74" w:rsidP="001808EC">
            <w:pPr>
              <w:pStyle w:val="NormalWeb"/>
              <w:spacing w:line="276" w:lineRule="auto"/>
              <w:rPr>
                <w:szCs w:val="20"/>
                <w:lang w:val="en-US"/>
              </w:rPr>
            </w:pPr>
            <w:r>
              <w:rPr>
                <w:szCs w:val="20"/>
                <w:lang w:val="en-US"/>
              </w:rPr>
              <w:t>0.41</w:t>
            </w:r>
            <w:r w:rsidR="00352399">
              <w:rPr>
                <w:szCs w:val="20"/>
                <w:lang w:val="en-US"/>
              </w:rPr>
              <w:t>7</w:t>
            </w:r>
            <w:r>
              <w:rPr>
                <w:szCs w:val="20"/>
                <w:lang w:val="en-US"/>
              </w:rPr>
              <w:t xml:space="preserve">            </w:t>
            </w:r>
            <w:proofErr w:type="gramStart"/>
            <w:r>
              <w:rPr>
                <w:szCs w:val="20"/>
                <w:lang w:val="en-US"/>
              </w:rPr>
              <w:t xml:space="preserve">   (</w:t>
            </w:r>
            <w:proofErr w:type="gramEnd"/>
            <w:r>
              <w:rPr>
                <w:szCs w:val="20"/>
                <w:lang w:val="en-US"/>
              </w:rPr>
              <w:t>0.19</w:t>
            </w:r>
            <w:r w:rsidR="00352399">
              <w:rPr>
                <w:szCs w:val="20"/>
                <w:lang w:val="en-US"/>
              </w:rPr>
              <w:t>2</w:t>
            </w:r>
            <w:r>
              <w:rPr>
                <w:szCs w:val="20"/>
                <w:lang w:val="en-US"/>
              </w:rPr>
              <w:t>, 0.80</w:t>
            </w:r>
            <w:r w:rsidR="00352399">
              <w:rPr>
                <w:szCs w:val="20"/>
                <w:lang w:val="en-US"/>
              </w:rPr>
              <w:t>3</w:t>
            </w:r>
            <w:r>
              <w:rPr>
                <w:szCs w:val="20"/>
                <w:lang w:val="en-US"/>
              </w:rPr>
              <w:t>)</w:t>
            </w:r>
          </w:p>
        </w:tc>
        <w:tc>
          <w:tcPr>
            <w:tcW w:w="1863" w:type="dxa"/>
            <w:tcBorders>
              <w:top w:val="nil"/>
              <w:bottom w:val="nil"/>
            </w:tcBorders>
          </w:tcPr>
          <w:p w14:paraId="3F096BA2" w14:textId="1E1F6F7F" w:rsidR="002113BF" w:rsidRDefault="00D31A1F" w:rsidP="001808EC">
            <w:pPr>
              <w:pStyle w:val="NormalWeb"/>
              <w:spacing w:line="276" w:lineRule="auto"/>
              <w:rPr>
                <w:szCs w:val="20"/>
                <w:lang w:val="en-US"/>
              </w:rPr>
            </w:pPr>
            <w:r>
              <w:rPr>
                <w:szCs w:val="20"/>
                <w:lang w:val="en-US"/>
              </w:rPr>
              <w:t>0.41</w:t>
            </w:r>
            <w:r w:rsidR="00C26D17">
              <w:rPr>
                <w:szCs w:val="20"/>
                <w:lang w:val="en-US"/>
              </w:rPr>
              <w:t>4</w:t>
            </w:r>
            <w:r>
              <w:rPr>
                <w:szCs w:val="20"/>
                <w:lang w:val="en-US"/>
              </w:rPr>
              <w:t xml:space="preserve">            </w:t>
            </w:r>
            <w:proofErr w:type="gramStart"/>
            <w:r>
              <w:rPr>
                <w:szCs w:val="20"/>
                <w:lang w:val="en-US"/>
              </w:rPr>
              <w:t xml:space="preserve">   (</w:t>
            </w:r>
            <w:proofErr w:type="gramEnd"/>
            <w:r>
              <w:rPr>
                <w:szCs w:val="20"/>
                <w:lang w:val="en-US"/>
              </w:rPr>
              <w:t>0.19</w:t>
            </w:r>
            <w:r w:rsidR="00C26D17">
              <w:rPr>
                <w:szCs w:val="20"/>
                <w:lang w:val="en-US"/>
              </w:rPr>
              <w:t>3</w:t>
            </w:r>
            <w:r>
              <w:rPr>
                <w:szCs w:val="20"/>
                <w:lang w:val="en-US"/>
              </w:rPr>
              <w:t>, 0.79</w:t>
            </w:r>
            <w:r w:rsidR="00C26D17">
              <w:rPr>
                <w:szCs w:val="20"/>
                <w:lang w:val="en-US"/>
              </w:rPr>
              <w:t>9</w:t>
            </w:r>
            <w:r>
              <w:rPr>
                <w:szCs w:val="20"/>
                <w:lang w:val="en-US"/>
              </w:rPr>
              <w:t>)</w:t>
            </w:r>
          </w:p>
        </w:tc>
      </w:tr>
      <w:tr w:rsidR="00B32427" w14:paraId="7E0E3CA6" w14:textId="77777777" w:rsidTr="00B12E70">
        <w:tc>
          <w:tcPr>
            <w:tcW w:w="770" w:type="dxa"/>
            <w:tcBorders>
              <w:top w:val="nil"/>
              <w:bottom w:val="nil"/>
            </w:tcBorders>
          </w:tcPr>
          <w:p w14:paraId="79837F4C" w14:textId="3CE9E212" w:rsidR="00B32427" w:rsidRDefault="00B32427" w:rsidP="001808EC">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4192" w:type="dxa"/>
            <w:tcBorders>
              <w:top w:val="nil"/>
              <w:bottom w:val="nil"/>
            </w:tcBorders>
          </w:tcPr>
          <w:p w14:paraId="44B76CA9" w14:textId="73928ED9" w:rsidR="00B32427" w:rsidRPr="00FC495F" w:rsidRDefault="00B32427" w:rsidP="001808EC">
            <w:pPr>
              <w:pStyle w:val="NormalWeb"/>
              <w:spacing w:line="276" w:lineRule="auto"/>
              <w:rPr>
                <w:szCs w:val="20"/>
              </w:rPr>
            </w:pPr>
            <w:r w:rsidRPr="00D710B3">
              <w:rPr>
                <w:szCs w:val="20"/>
              </w:rPr>
              <w:t>Rate of leaving incubation period (</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984" w:type="dxa"/>
            <w:tcBorders>
              <w:top w:val="nil"/>
              <w:bottom w:val="nil"/>
            </w:tcBorders>
          </w:tcPr>
          <w:p w14:paraId="4BD0785E" w14:textId="59B9A361" w:rsidR="00B32427" w:rsidRDefault="00F71054"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2.708, 0.5]</w:t>
            </w:r>
          </w:p>
        </w:tc>
        <w:tc>
          <w:tcPr>
            <w:tcW w:w="1682" w:type="dxa"/>
            <w:tcBorders>
              <w:top w:val="nil"/>
              <w:bottom w:val="nil"/>
            </w:tcBorders>
          </w:tcPr>
          <w:p w14:paraId="17A69A59" w14:textId="2310BDA2" w:rsidR="00B32427" w:rsidRDefault="00F71054" w:rsidP="001808EC">
            <w:pPr>
              <w:pStyle w:val="NormalWeb"/>
              <w:spacing w:line="276" w:lineRule="auto"/>
              <w:rPr>
                <w:szCs w:val="20"/>
                <w:lang w:val="en-US"/>
              </w:rPr>
            </w:pPr>
            <w:r>
              <w:rPr>
                <w:szCs w:val="20"/>
                <w:lang w:val="en-US"/>
              </w:rPr>
              <w:t>[5, 40]</w:t>
            </w:r>
          </w:p>
        </w:tc>
        <w:tc>
          <w:tcPr>
            <w:tcW w:w="1666" w:type="dxa"/>
            <w:tcBorders>
              <w:top w:val="nil"/>
              <w:bottom w:val="nil"/>
            </w:tcBorders>
          </w:tcPr>
          <w:p w14:paraId="6D7C06E5" w14:textId="2A05DDE6" w:rsidR="00B32427" w:rsidRDefault="00BF1890" w:rsidP="001808EC">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01" w:type="dxa"/>
            <w:tcBorders>
              <w:top w:val="nil"/>
              <w:bottom w:val="nil"/>
            </w:tcBorders>
          </w:tcPr>
          <w:p w14:paraId="4A2172BB" w14:textId="1827A601" w:rsidR="00B32427" w:rsidRDefault="00352399" w:rsidP="001808EC">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63" w:type="dxa"/>
            <w:tcBorders>
              <w:top w:val="nil"/>
              <w:bottom w:val="nil"/>
            </w:tcBorders>
          </w:tcPr>
          <w:p w14:paraId="003B4D39" w14:textId="2EB3805B" w:rsidR="00B32427" w:rsidRDefault="00C26D17" w:rsidP="001808EC">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r>
      <w:tr w:rsidR="00B32427" w14:paraId="61A8C308" w14:textId="77777777" w:rsidTr="00B12E70">
        <w:tc>
          <w:tcPr>
            <w:tcW w:w="770" w:type="dxa"/>
            <w:tcBorders>
              <w:top w:val="nil"/>
              <w:bottom w:val="nil"/>
            </w:tcBorders>
          </w:tcPr>
          <w:p w14:paraId="0C296944" w14:textId="5FEE9C1E" w:rsidR="00B32427"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4192" w:type="dxa"/>
            <w:tcBorders>
              <w:top w:val="nil"/>
              <w:bottom w:val="nil"/>
            </w:tcBorders>
          </w:tcPr>
          <w:p w14:paraId="2BB7FF37" w14:textId="5FE80243" w:rsidR="00B32427" w:rsidRPr="00FC495F" w:rsidRDefault="00B32427" w:rsidP="001808EC">
            <w:pPr>
              <w:pStyle w:val="NormalWeb"/>
              <w:spacing w:line="276" w:lineRule="auto"/>
              <w:rPr>
                <w:szCs w:val="20"/>
              </w:rPr>
            </w:pPr>
            <w:r w:rsidRPr="00D710B3">
              <w:rPr>
                <w:szCs w:val="20"/>
              </w:rPr>
              <w:t>Rate of leaving primary stage (</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984" w:type="dxa"/>
            <w:tcBorders>
              <w:top w:val="nil"/>
              <w:bottom w:val="nil"/>
            </w:tcBorders>
          </w:tcPr>
          <w:p w14:paraId="4CC6AC95" w14:textId="26F71BB5" w:rsidR="00B32427" w:rsidRDefault="00F71054"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2.303, 0.4]</w:t>
            </w:r>
          </w:p>
        </w:tc>
        <w:tc>
          <w:tcPr>
            <w:tcW w:w="1682" w:type="dxa"/>
            <w:tcBorders>
              <w:top w:val="nil"/>
              <w:bottom w:val="nil"/>
            </w:tcBorders>
          </w:tcPr>
          <w:p w14:paraId="7CD7B488" w14:textId="5396C345" w:rsidR="00B32427" w:rsidRDefault="00F71054" w:rsidP="001808EC">
            <w:pPr>
              <w:pStyle w:val="NormalWeb"/>
              <w:spacing w:line="276" w:lineRule="auto"/>
              <w:rPr>
                <w:szCs w:val="20"/>
                <w:lang w:val="en-US"/>
              </w:rPr>
            </w:pPr>
            <w:r>
              <w:rPr>
                <w:szCs w:val="20"/>
                <w:lang w:val="en-US"/>
              </w:rPr>
              <w:t>[3, 25]</w:t>
            </w:r>
          </w:p>
        </w:tc>
        <w:tc>
          <w:tcPr>
            <w:tcW w:w="1666" w:type="dxa"/>
            <w:tcBorders>
              <w:top w:val="nil"/>
              <w:bottom w:val="nil"/>
            </w:tcBorders>
          </w:tcPr>
          <w:p w14:paraId="7A35AE87" w14:textId="08E39150" w:rsidR="00B32427" w:rsidRDefault="00BF1890" w:rsidP="001808EC">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01" w:type="dxa"/>
            <w:tcBorders>
              <w:top w:val="nil"/>
              <w:bottom w:val="nil"/>
            </w:tcBorders>
          </w:tcPr>
          <w:p w14:paraId="78756B3F" w14:textId="0116E4FC" w:rsidR="00B32427" w:rsidRDefault="00352399" w:rsidP="001808EC">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63" w:type="dxa"/>
            <w:tcBorders>
              <w:top w:val="nil"/>
              <w:bottom w:val="nil"/>
            </w:tcBorders>
          </w:tcPr>
          <w:p w14:paraId="4BA059FB" w14:textId="38D7D47B" w:rsidR="00B32427" w:rsidRDefault="00C26D17" w:rsidP="001808EC">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r>
      <w:tr w:rsidR="00B32427" w14:paraId="6A2D3AE3" w14:textId="77777777" w:rsidTr="00B12E70">
        <w:tc>
          <w:tcPr>
            <w:tcW w:w="770" w:type="dxa"/>
            <w:tcBorders>
              <w:top w:val="nil"/>
              <w:bottom w:val="nil"/>
            </w:tcBorders>
          </w:tcPr>
          <w:p w14:paraId="405368F8" w14:textId="4B473A96" w:rsidR="00B32427"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4192" w:type="dxa"/>
            <w:tcBorders>
              <w:top w:val="nil"/>
              <w:bottom w:val="nil"/>
            </w:tcBorders>
          </w:tcPr>
          <w:p w14:paraId="5AEEB8AD" w14:textId="069F625D" w:rsidR="00B32427" w:rsidRPr="00FC495F" w:rsidRDefault="00B32427" w:rsidP="001808EC">
            <w:pPr>
              <w:pStyle w:val="NormalWeb"/>
              <w:spacing w:line="276" w:lineRule="auto"/>
              <w:rPr>
                <w:szCs w:val="20"/>
              </w:rPr>
            </w:pPr>
            <w:r w:rsidRPr="00D710B3">
              <w:rPr>
                <w:szCs w:val="20"/>
              </w:rPr>
              <w:t>Rate of leaving secondary stage (</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984" w:type="dxa"/>
            <w:tcBorders>
              <w:top w:val="nil"/>
              <w:bottom w:val="nil"/>
            </w:tcBorders>
          </w:tcPr>
          <w:p w14:paraId="132FA2BC" w14:textId="655DFD53" w:rsidR="00B32427" w:rsidRDefault="00F71054"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682" w:type="dxa"/>
            <w:tcBorders>
              <w:top w:val="nil"/>
              <w:bottom w:val="nil"/>
            </w:tcBorders>
          </w:tcPr>
          <w:p w14:paraId="2582D0A1" w14:textId="6122F997" w:rsidR="00B32427" w:rsidRDefault="00F71054" w:rsidP="001808EC">
            <w:pPr>
              <w:pStyle w:val="NormalWeb"/>
              <w:spacing w:line="276" w:lineRule="auto"/>
              <w:rPr>
                <w:szCs w:val="20"/>
                <w:lang w:val="en-US"/>
              </w:rPr>
            </w:pPr>
            <w:r>
              <w:rPr>
                <w:szCs w:val="20"/>
                <w:lang w:val="en-US"/>
              </w:rPr>
              <w:t>[0.5, 5]</w:t>
            </w:r>
          </w:p>
        </w:tc>
        <w:tc>
          <w:tcPr>
            <w:tcW w:w="1666" w:type="dxa"/>
            <w:tcBorders>
              <w:top w:val="nil"/>
              <w:bottom w:val="nil"/>
            </w:tcBorders>
          </w:tcPr>
          <w:p w14:paraId="268A6B29" w14:textId="2A9BD513" w:rsidR="00B32427" w:rsidRDefault="00BF1890" w:rsidP="001808EC">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01" w:type="dxa"/>
            <w:tcBorders>
              <w:top w:val="nil"/>
              <w:bottom w:val="nil"/>
            </w:tcBorders>
          </w:tcPr>
          <w:p w14:paraId="273DBFFD" w14:textId="7F2A5782" w:rsidR="00B32427" w:rsidRDefault="00352399" w:rsidP="001808EC">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63" w:type="dxa"/>
            <w:tcBorders>
              <w:top w:val="nil"/>
              <w:bottom w:val="nil"/>
            </w:tcBorders>
          </w:tcPr>
          <w:p w14:paraId="06FB1A51" w14:textId="21032E47" w:rsidR="00B32427" w:rsidRDefault="00C26D17" w:rsidP="001808EC">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r>
      <w:tr w:rsidR="00B32427" w14:paraId="62789222" w14:textId="77777777" w:rsidTr="00B12E70">
        <w:tc>
          <w:tcPr>
            <w:tcW w:w="770" w:type="dxa"/>
            <w:tcBorders>
              <w:top w:val="nil"/>
              <w:bottom w:val="nil"/>
            </w:tcBorders>
          </w:tcPr>
          <w:p w14:paraId="761C80E0" w14:textId="49FD8560" w:rsidR="00B32427" w:rsidRDefault="00000000" w:rsidP="001808EC">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4192" w:type="dxa"/>
            <w:tcBorders>
              <w:top w:val="nil"/>
              <w:bottom w:val="nil"/>
            </w:tcBorders>
          </w:tcPr>
          <w:p w14:paraId="3E88FB79" w14:textId="1DF286D3" w:rsidR="00B32427" w:rsidRPr="00FC495F" w:rsidRDefault="00B32427" w:rsidP="001808EC">
            <w:pPr>
              <w:pStyle w:val="NormalWeb"/>
              <w:spacing w:line="276" w:lineRule="auto"/>
              <w:rPr>
                <w:szCs w:val="20"/>
              </w:rPr>
            </w:pPr>
            <w:r w:rsidRPr="00D710B3">
              <w:rPr>
                <w:szCs w:val="20"/>
              </w:rPr>
              <w:t>Rate of leaving early-latent stage (</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984" w:type="dxa"/>
            <w:tcBorders>
              <w:top w:val="nil"/>
              <w:bottom w:val="nil"/>
            </w:tcBorders>
          </w:tcPr>
          <w:p w14:paraId="28243297" w14:textId="0DCCAC56" w:rsidR="00B32427" w:rsidRDefault="00F71054" w:rsidP="001808EC">
            <w:pPr>
              <w:pStyle w:val="NormalWeb"/>
              <w:spacing w:line="276" w:lineRule="auto"/>
              <w:rPr>
                <w:szCs w:val="20"/>
                <w:lang w:val="en-US"/>
              </w:rPr>
            </w:pPr>
            <w:proofErr w:type="spellStart"/>
            <w:proofErr w:type="gramStart"/>
            <w:r>
              <w:rPr>
                <w:szCs w:val="20"/>
                <w:lang w:val="en-US"/>
              </w:rPr>
              <w:t>logN</w:t>
            </w:r>
            <w:proofErr w:type="spellEnd"/>
            <w:r>
              <w:rPr>
                <w:szCs w:val="20"/>
                <w:lang w:val="en-US"/>
              </w:rPr>
              <w:t>[</w:t>
            </w:r>
            <w:proofErr w:type="gramEnd"/>
            <w:r>
              <w:rPr>
                <w:szCs w:val="20"/>
                <w:lang w:val="en-US"/>
              </w:rPr>
              <w:t>-0.693, 0.4]</w:t>
            </w:r>
          </w:p>
        </w:tc>
        <w:tc>
          <w:tcPr>
            <w:tcW w:w="1682" w:type="dxa"/>
            <w:tcBorders>
              <w:top w:val="nil"/>
              <w:bottom w:val="nil"/>
            </w:tcBorders>
          </w:tcPr>
          <w:p w14:paraId="0FB59856" w14:textId="4E0C7A0F" w:rsidR="00B32427" w:rsidRDefault="00F71054" w:rsidP="001808EC">
            <w:pPr>
              <w:pStyle w:val="NormalWeb"/>
              <w:spacing w:line="276" w:lineRule="auto"/>
              <w:rPr>
                <w:szCs w:val="20"/>
                <w:lang w:val="en-US"/>
              </w:rPr>
            </w:pPr>
            <w:r>
              <w:rPr>
                <w:szCs w:val="20"/>
                <w:lang w:val="en-US"/>
              </w:rPr>
              <w:t>[0.1, 1.5]</w:t>
            </w:r>
          </w:p>
        </w:tc>
        <w:tc>
          <w:tcPr>
            <w:tcW w:w="1666" w:type="dxa"/>
            <w:tcBorders>
              <w:top w:val="nil"/>
              <w:bottom w:val="nil"/>
            </w:tcBorders>
          </w:tcPr>
          <w:p w14:paraId="44A1C7AD" w14:textId="13E1A1DD" w:rsidR="00B32427" w:rsidRDefault="00BF1890" w:rsidP="001808EC">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01" w:type="dxa"/>
            <w:tcBorders>
              <w:top w:val="nil"/>
              <w:bottom w:val="nil"/>
            </w:tcBorders>
          </w:tcPr>
          <w:p w14:paraId="0D7606AD" w14:textId="0974A84D" w:rsidR="00B32427" w:rsidRDefault="00352399" w:rsidP="001808EC">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63" w:type="dxa"/>
            <w:tcBorders>
              <w:top w:val="nil"/>
              <w:bottom w:val="nil"/>
            </w:tcBorders>
          </w:tcPr>
          <w:p w14:paraId="03EAD1A0" w14:textId="2AFE5D89" w:rsidR="00B32427" w:rsidRDefault="00C26D17" w:rsidP="001808EC">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r>
      <w:tr w:rsidR="002837D4" w14:paraId="55FB952C" w14:textId="77777777" w:rsidTr="00B12E70">
        <w:tc>
          <w:tcPr>
            <w:tcW w:w="770" w:type="dxa"/>
            <w:tcBorders>
              <w:top w:val="nil"/>
              <w:bottom w:val="single" w:sz="4" w:space="0" w:color="auto"/>
            </w:tcBorders>
          </w:tcPr>
          <w:p w14:paraId="25A4DF77" w14:textId="2F968B2F" w:rsidR="002113BF" w:rsidRDefault="00000000" w:rsidP="001808EC">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4192" w:type="dxa"/>
            <w:tcBorders>
              <w:top w:val="nil"/>
              <w:bottom w:val="single" w:sz="4" w:space="0" w:color="auto"/>
            </w:tcBorders>
          </w:tcPr>
          <w:p w14:paraId="411D9778" w14:textId="08689D24" w:rsidR="002113BF" w:rsidRDefault="002113BF" w:rsidP="001808EC">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984" w:type="dxa"/>
            <w:tcBorders>
              <w:top w:val="nil"/>
              <w:bottom w:val="single" w:sz="4" w:space="0" w:color="auto"/>
            </w:tcBorders>
          </w:tcPr>
          <w:p w14:paraId="2748BC20" w14:textId="49DEE7AF" w:rsidR="002113BF" w:rsidRDefault="00084E68" w:rsidP="001808EC">
            <w:pPr>
              <w:pStyle w:val="NormalWeb"/>
              <w:spacing w:line="276" w:lineRule="auto"/>
              <w:rPr>
                <w:szCs w:val="20"/>
                <w:lang w:val="en-US"/>
              </w:rPr>
            </w:pPr>
            <w:proofErr w:type="gramStart"/>
            <w:r>
              <w:rPr>
                <w:szCs w:val="20"/>
                <w:lang w:val="en-US"/>
              </w:rPr>
              <w:t>U[</w:t>
            </w:r>
            <w:proofErr w:type="gramEnd"/>
            <w:r>
              <w:rPr>
                <w:szCs w:val="20"/>
                <w:lang w:val="en-US"/>
              </w:rPr>
              <w:t>0, 1]</w:t>
            </w:r>
          </w:p>
        </w:tc>
        <w:tc>
          <w:tcPr>
            <w:tcW w:w="1682" w:type="dxa"/>
            <w:tcBorders>
              <w:top w:val="nil"/>
              <w:bottom w:val="single" w:sz="4" w:space="0" w:color="auto"/>
            </w:tcBorders>
          </w:tcPr>
          <w:p w14:paraId="2C65CFD3" w14:textId="28FF7581" w:rsidR="002113BF" w:rsidRDefault="00D01DFD" w:rsidP="001808EC">
            <w:pPr>
              <w:pStyle w:val="NormalWeb"/>
              <w:spacing w:line="276" w:lineRule="auto"/>
              <w:rPr>
                <w:szCs w:val="20"/>
                <w:lang w:val="en-US"/>
              </w:rPr>
            </w:pPr>
            <w:r>
              <w:rPr>
                <w:szCs w:val="20"/>
                <w:lang w:val="en-US"/>
              </w:rPr>
              <w:t>[0, 1]</w:t>
            </w:r>
          </w:p>
        </w:tc>
        <w:tc>
          <w:tcPr>
            <w:tcW w:w="1666" w:type="dxa"/>
            <w:tcBorders>
              <w:top w:val="nil"/>
              <w:bottom w:val="single" w:sz="4" w:space="0" w:color="auto"/>
            </w:tcBorders>
          </w:tcPr>
          <w:p w14:paraId="58E28DF8" w14:textId="3DD9DEFF" w:rsidR="002113BF" w:rsidRDefault="000710D6" w:rsidP="001808EC">
            <w:pPr>
              <w:pStyle w:val="NormalWeb"/>
              <w:spacing w:line="276" w:lineRule="auto"/>
              <w:rPr>
                <w:szCs w:val="20"/>
                <w:lang w:val="en-US"/>
              </w:rPr>
            </w:pPr>
            <w:r>
              <w:rPr>
                <w:szCs w:val="20"/>
                <w:lang w:val="en-US"/>
              </w:rPr>
              <w:t>0.91</w:t>
            </w:r>
            <w:r w:rsidR="00BF1890">
              <w:rPr>
                <w:szCs w:val="20"/>
                <w:lang w:val="en-US"/>
              </w:rPr>
              <w:t>8</w:t>
            </w:r>
            <w:r>
              <w:rPr>
                <w:szCs w:val="20"/>
                <w:lang w:val="en-US"/>
              </w:rPr>
              <w:t xml:space="preserve">            </w:t>
            </w:r>
            <w:proofErr w:type="gramStart"/>
            <w:r>
              <w:rPr>
                <w:szCs w:val="20"/>
                <w:lang w:val="en-US"/>
              </w:rPr>
              <w:t xml:space="preserve">   (</w:t>
            </w:r>
            <w:proofErr w:type="gramEnd"/>
            <w:r>
              <w:rPr>
                <w:szCs w:val="20"/>
                <w:lang w:val="en-US"/>
              </w:rPr>
              <w:t>0.6</w:t>
            </w:r>
            <w:r w:rsidR="00BF1890">
              <w:rPr>
                <w:szCs w:val="20"/>
                <w:lang w:val="en-US"/>
              </w:rPr>
              <w:t>49</w:t>
            </w:r>
            <w:r>
              <w:rPr>
                <w:szCs w:val="20"/>
                <w:lang w:val="en-US"/>
              </w:rPr>
              <w:t>, 0.</w:t>
            </w:r>
            <w:r w:rsidR="00BF1890">
              <w:rPr>
                <w:szCs w:val="20"/>
                <w:lang w:val="en-US"/>
              </w:rPr>
              <w:t>997</w:t>
            </w:r>
            <w:r>
              <w:rPr>
                <w:szCs w:val="20"/>
                <w:lang w:val="en-US"/>
              </w:rPr>
              <w:t>)</w:t>
            </w:r>
          </w:p>
        </w:tc>
        <w:tc>
          <w:tcPr>
            <w:tcW w:w="1801" w:type="dxa"/>
            <w:tcBorders>
              <w:top w:val="nil"/>
              <w:bottom w:val="single" w:sz="4" w:space="0" w:color="auto"/>
            </w:tcBorders>
          </w:tcPr>
          <w:p w14:paraId="066D4567" w14:textId="4A7139F4" w:rsidR="002113BF" w:rsidRDefault="002D1F74" w:rsidP="001808EC">
            <w:pPr>
              <w:pStyle w:val="NormalWeb"/>
              <w:spacing w:line="276" w:lineRule="auto"/>
              <w:rPr>
                <w:szCs w:val="20"/>
                <w:lang w:val="en-US"/>
              </w:rPr>
            </w:pPr>
            <w:r>
              <w:rPr>
                <w:szCs w:val="20"/>
                <w:lang w:val="en-US"/>
              </w:rPr>
              <w:t>0.92</w:t>
            </w:r>
            <w:r w:rsidR="00B87B4F">
              <w:rPr>
                <w:szCs w:val="20"/>
                <w:lang w:val="en-US"/>
              </w:rPr>
              <w:t>5</w:t>
            </w:r>
            <w:r>
              <w:rPr>
                <w:szCs w:val="20"/>
                <w:lang w:val="en-US"/>
              </w:rPr>
              <w:t xml:space="preserve">            </w:t>
            </w:r>
            <w:proofErr w:type="gramStart"/>
            <w:r>
              <w:rPr>
                <w:szCs w:val="20"/>
                <w:lang w:val="en-US"/>
              </w:rPr>
              <w:t xml:space="preserve">   (</w:t>
            </w:r>
            <w:proofErr w:type="gramEnd"/>
            <w:r>
              <w:rPr>
                <w:szCs w:val="20"/>
                <w:lang w:val="en-US"/>
              </w:rPr>
              <w:t>0.654, 0.997)</w:t>
            </w:r>
          </w:p>
        </w:tc>
        <w:tc>
          <w:tcPr>
            <w:tcW w:w="1863" w:type="dxa"/>
            <w:tcBorders>
              <w:top w:val="nil"/>
              <w:bottom w:val="single" w:sz="4" w:space="0" w:color="auto"/>
            </w:tcBorders>
          </w:tcPr>
          <w:p w14:paraId="290C3FE2" w14:textId="2A2D1E29" w:rsidR="002113BF" w:rsidRDefault="00D31A1F" w:rsidP="001808EC">
            <w:pPr>
              <w:pStyle w:val="NormalWeb"/>
              <w:spacing w:line="276" w:lineRule="auto"/>
              <w:rPr>
                <w:szCs w:val="20"/>
                <w:lang w:val="en-US"/>
              </w:rPr>
            </w:pPr>
            <w:r>
              <w:rPr>
                <w:szCs w:val="20"/>
                <w:lang w:val="en-US"/>
              </w:rPr>
              <w:t>0.9</w:t>
            </w:r>
            <w:r w:rsidR="00C26D17">
              <w:rPr>
                <w:szCs w:val="20"/>
                <w:lang w:val="en-US"/>
              </w:rPr>
              <w:t>20</w:t>
            </w:r>
            <w:r>
              <w:rPr>
                <w:szCs w:val="20"/>
                <w:lang w:val="en-US"/>
              </w:rPr>
              <w:t xml:space="preserve">            </w:t>
            </w:r>
            <w:proofErr w:type="gramStart"/>
            <w:r>
              <w:rPr>
                <w:szCs w:val="20"/>
                <w:lang w:val="en-US"/>
              </w:rPr>
              <w:t xml:space="preserve">   (</w:t>
            </w:r>
            <w:proofErr w:type="gramEnd"/>
            <w:r>
              <w:rPr>
                <w:szCs w:val="20"/>
                <w:lang w:val="en-US"/>
              </w:rPr>
              <w:t>0.6</w:t>
            </w:r>
            <w:r w:rsidR="00C26D17">
              <w:rPr>
                <w:szCs w:val="20"/>
                <w:lang w:val="en-US"/>
              </w:rPr>
              <w:t>49</w:t>
            </w:r>
            <w:r>
              <w:rPr>
                <w:szCs w:val="20"/>
                <w:lang w:val="en-US"/>
              </w:rPr>
              <w:t>, 0.99</w:t>
            </w:r>
            <w:r w:rsidR="00C26D17">
              <w:rPr>
                <w:szCs w:val="20"/>
                <w:lang w:val="en-US"/>
              </w:rPr>
              <w:t>7</w:t>
            </w:r>
            <w:r>
              <w:rPr>
                <w:szCs w:val="20"/>
                <w:lang w:val="en-US"/>
              </w:rPr>
              <w:t>)</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3D61AEAD" w14:textId="2050AF25"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5"/>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39FE10A6">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6"/>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17"/>
                    <a:stretch>
                      <a:fillRect/>
                    </a:stretch>
                  </pic:blipFill>
                  <pic:spPr>
                    <a:xfrm>
                      <a:off x="0" y="0"/>
                      <a:ext cx="2879787" cy="2160000"/>
                    </a:xfrm>
                    <a:prstGeom prst="rect">
                      <a:avLst/>
                    </a:prstGeom>
                  </pic:spPr>
                </pic:pic>
              </a:graphicData>
            </a:graphic>
          </wp:inline>
        </w:drawing>
      </w:r>
    </w:p>
    <w:p w14:paraId="23E19F16" w14:textId="693988E1"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three observation scenarios: (1) male syphilis incidence minus female incidence, assuming all males not having sex with females are MSM; (2) male syphilis incidence assuming all males are MSM; and (3) male syphilis incidence multiplied by the proportion of MSM in the male population, assuming equal risk of syphilis infection regardless of sexual preference.</w:t>
      </w:r>
    </w:p>
    <w:p w14:paraId="790C7A62" w14:textId="63796810" w:rsidR="00AB02DD" w:rsidRDefault="00AB02DD"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D0D0D"/>
          <w:sz w:val="20"/>
          <w:szCs w:val="20"/>
          <w:shd w:val="clear" w:color="auto" w:fill="FFFFFF"/>
          <w:lang w:val="en-US"/>
        </w:rPr>
        <w:t>(A)</w:t>
      </w:r>
    </w:p>
    <w:p w14:paraId="74B0CC60" w14:textId="5D3E6E8C" w:rsidR="006536BE" w:rsidRDefault="006536BE" w:rsidP="001726DC">
      <w:pPr>
        <w:spacing w:line="276" w:lineRule="auto"/>
        <w:jc w:val="center"/>
        <w:rPr>
          <w:rFonts w:ascii="Times New Roman" w:hAnsi="Times New Roman" w:cs="Times New Roman"/>
          <w:color w:val="0D0D0D"/>
          <w:sz w:val="20"/>
          <w:szCs w:val="20"/>
          <w:shd w:val="clear" w:color="auto" w:fill="FFFFFF"/>
          <w:lang w:val="en-US"/>
        </w:rPr>
      </w:pPr>
      <w:r>
        <w:rPr>
          <w:rFonts w:ascii="Times New Roman" w:hAnsi="Times New Roman" w:cs="Times New Roman"/>
          <w:noProof/>
          <w:color w:val="0D0D0D"/>
          <w:sz w:val="20"/>
          <w:szCs w:val="20"/>
          <w:shd w:val="clear" w:color="auto" w:fill="FFFFFF"/>
          <w:lang w:val="en-US"/>
        </w:rPr>
        <w:drawing>
          <wp:inline distT="0" distB="0" distL="0" distR="0" wp14:anchorId="5C1F432D" wp14:editId="1923C6D4">
            <wp:extent cx="2879786" cy="2160000"/>
            <wp:effectExtent l="0" t="0" r="3175" b="0"/>
            <wp:docPr id="199924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1097" name="Picture 1910091097"/>
                    <pic:cNvPicPr/>
                  </pic:nvPicPr>
                  <pic:blipFill>
                    <a:blip r:embed="rId18"/>
                    <a:stretch>
                      <a:fillRect/>
                    </a:stretch>
                  </pic:blipFill>
                  <pic:spPr>
                    <a:xfrm>
                      <a:off x="0" y="0"/>
                      <a:ext cx="2879786" cy="2160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1AFE3CA0" wp14:editId="1387E26A">
            <wp:extent cx="2879786" cy="2160000"/>
            <wp:effectExtent l="0" t="0" r="3175" b="0"/>
            <wp:docPr id="2063572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7251" name="Picture 927037251"/>
                    <pic:cNvPicPr/>
                  </pic:nvPicPr>
                  <pic:blipFill>
                    <a:blip r:embed="rId19"/>
                    <a:stretch>
                      <a:fillRect/>
                    </a:stretch>
                  </pic:blipFill>
                  <pic:spPr>
                    <a:xfrm>
                      <a:off x="0" y="0"/>
                      <a:ext cx="2879786" cy="2160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3F23DD95" wp14:editId="7C360E72">
            <wp:extent cx="2879786" cy="2160000"/>
            <wp:effectExtent l="0" t="0" r="3175" b="0"/>
            <wp:docPr id="733206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332" name="Picture 23"/>
                    <pic:cNvPicPr/>
                  </pic:nvPicPr>
                  <pic:blipFill>
                    <a:blip r:embed="rId20"/>
                    <a:stretch>
                      <a:fillRect/>
                    </a:stretch>
                  </pic:blipFill>
                  <pic:spPr>
                    <a:xfrm>
                      <a:off x="0" y="0"/>
                      <a:ext cx="2879786" cy="2160000"/>
                    </a:xfrm>
                    <a:prstGeom prst="rect">
                      <a:avLst/>
                    </a:prstGeom>
                  </pic:spPr>
                </pic:pic>
              </a:graphicData>
            </a:graphic>
          </wp:inline>
        </w:drawing>
      </w:r>
    </w:p>
    <w:p w14:paraId="36D76C5D" w14:textId="7184B376" w:rsidR="006536BE" w:rsidRDefault="006536BE"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D0D0D"/>
          <w:sz w:val="20"/>
          <w:szCs w:val="20"/>
          <w:shd w:val="clear" w:color="auto" w:fill="FFFFFF"/>
          <w:lang w:val="en-US"/>
        </w:rPr>
        <w:lastRenderedPageBreak/>
        <w:t>(B)</w:t>
      </w:r>
    </w:p>
    <w:p w14:paraId="270FAEA3" w14:textId="35B04878" w:rsidR="006536BE" w:rsidRDefault="006536BE" w:rsidP="001726DC">
      <w:pPr>
        <w:spacing w:line="276" w:lineRule="auto"/>
        <w:jc w:val="center"/>
        <w:rPr>
          <w:rFonts w:ascii="Times New Roman" w:hAnsi="Times New Roman" w:cs="Times New Roman"/>
          <w:color w:val="0D0D0D"/>
          <w:sz w:val="20"/>
          <w:szCs w:val="20"/>
          <w:shd w:val="clear" w:color="auto" w:fill="FFFFFF"/>
          <w:lang w:val="en-US"/>
        </w:rPr>
      </w:pPr>
      <w:r>
        <w:rPr>
          <w:rFonts w:ascii="Times New Roman" w:hAnsi="Times New Roman" w:cs="Times New Roman"/>
          <w:noProof/>
          <w:color w:val="0D0D0D"/>
          <w:sz w:val="20"/>
          <w:szCs w:val="20"/>
          <w:shd w:val="clear" w:color="auto" w:fill="FFFFFF"/>
          <w:lang w:val="en-US"/>
        </w:rPr>
        <w:drawing>
          <wp:inline distT="0" distB="0" distL="0" distR="0" wp14:anchorId="61A77C9F" wp14:editId="3EFCC7AC">
            <wp:extent cx="2879787" cy="2160000"/>
            <wp:effectExtent l="0" t="0" r="3175" b="0"/>
            <wp:docPr id="3396483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5004" name="Picture 828015004"/>
                    <pic:cNvPicPr/>
                  </pic:nvPicPr>
                  <pic:blipFill>
                    <a:blip r:embed="rId21"/>
                    <a:stretch>
                      <a:fillRect/>
                    </a:stretch>
                  </pic:blipFill>
                  <pic:spPr>
                    <a:xfrm>
                      <a:off x="0" y="0"/>
                      <a:ext cx="2879787" cy="2160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2AB92BC4" wp14:editId="520F6232">
            <wp:extent cx="2879787" cy="2160000"/>
            <wp:effectExtent l="0" t="0" r="3175" b="0"/>
            <wp:docPr id="16430293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23438" name="Picture 1984423438"/>
                    <pic:cNvPicPr/>
                  </pic:nvPicPr>
                  <pic:blipFill>
                    <a:blip r:embed="rId22"/>
                    <a:stretch>
                      <a:fillRect/>
                    </a:stretch>
                  </pic:blipFill>
                  <pic:spPr>
                    <a:xfrm>
                      <a:off x="0" y="0"/>
                      <a:ext cx="2879787" cy="2160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46D8F018" wp14:editId="66624185">
            <wp:extent cx="2879787" cy="2160000"/>
            <wp:effectExtent l="0" t="0" r="3175" b="0"/>
            <wp:docPr id="2062498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71724" name="Picture 24"/>
                    <pic:cNvPicPr/>
                  </pic:nvPicPr>
                  <pic:blipFill>
                    <a:blip r:embed="rId23"/>
                    <a:stretch>
                      <a:fillRect/>
                    </a:stretch>
                  </pic:blipFill>
                  <pic:spPr>
                    <a:xfrm>
                      <a:off x="0" y="0"/>
                      <a:ext cx="2879787" cy="2160000"/>
                    </a:xfrm>
                    <a:prstGeom prst="rect">
                      <a:avLst/>
                    </a:prstGeom>
                  </pic:spPr>
                </pic:pic>
              </a:graphicData>
            </a:graphic>
          </wp:inline>
        </w:drawing>
      </w:r>
    </w:p>
    <w:p w14:paraId="02F9B64E" w14:textId="69FD20B0" w:rsidR="00983FF6" w:rsidRPr="00983FF6" w:rsidRDefault="00AB02DD" w:rsidP="00F0230A">
      <w:pPr>
        <w:spacing w:line="276" w:lineRule="auto"/>
        <w:jc w:val="both"/>
        <w:rPr>
          <w:rFonts w:ascii="Times New Roman" w:hAnsi="Times New Roman"/>
          <w:color w:val="141413"/>
          <w:sz w:val="20"/>
          <w:szCs w:val="20"/>
        </w:rPr>
        <w:sectPr w:rsidR="00983FF6" w:rsidRPr="00983FF6" w:rsidSect="0048180B">
          <w:pgSz w:w="16838" w:h="11906" w:orient="landscape"/>
          <w:pgMar w:top="1440" w:right="1440" w:bottom="1440" w:left="1440" w:header="709" w:footer="709" w:gutter="0"/>
          <w:cols w:space="708"/>
          <w:docGrid w:linePitch="360"/>
        </w:sectPr>
      </w:pPr>
      <w:r w:rsidRPr="00AB02DD">
        <w:rPr>
          <w:rFonts w:ascii="Times New Roman" w:hAnsi="Times New Roman" w:cs="Times New Roman"/>
          <w:color w:val="0D0D0D"/>
          <w:sz w:val="20"/>
          <w:szCs w:val="20"/>
          <w:shd w:val="clear" w:color="auto" w:fill="FFFFFF"/>
          <w:lang w:val="en-US"/>
        </w:rPr>
        <w:t xml:space="preserve">Fig. 5: </w:t>
      </w:r>
      <w:r w:rsidRPr="00AB02DD">
        <w:rPr>
          <w:rFonts w:ascii="Times New Roman" w:hAnsi="Times New Roman" w:cs="Times New Roman"/>
          <w:sz w:val="20"/>
          <w:szCs w:val="20"/>
        </w:rPr>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w:t>
      </w:r>
      <w:r w:rsidR="00DA3B81" w:rsidRPr="00FC495F">
        <w:rPr>
          <w:rFonts w:ascii="Times New Roman" w:hAnsi="Times New Roman" w:cs="Times New Roman"/>
          <w:sz w:val="20"/>
          <w:szCs w:val="20"/>
        </w:rPr>
        <w:t xml:space="preserve">(based on a sample of </w:t>
      </w:r>
      <w:r w:rsidR="00DA3B81">
        <w:rPr>
          <w:rFonts w:ascii="Times New Roman" w:hAnsi="Times New Roman"/>
          <w:sz w:val="20"/>
          <w:szCs w:val="20"/>
        </w:rPr>
        <w:t>1</w:t>
      </w:r>
      <w:r w:rsidR="00DA3B81" w:rsidRPr="00FC495F">
        <w:rPr>
          <w:rFonts w:ascii="Times New Roman" w:hAnsi="Times New Roman" w:cs="Times New Roman"/>
          <w:sz w:val="20"/>
          <w:szCs w:val="20"/>
        </w:rPr>
        <w:t xml:space="preserve">,000 parameter sets from the joint posterior) </w:t>
      </w:r>
      <w:r w:rsidRPr="00AB02DD">
        <w:rPr>
          <w:rFonts w:ascii="Times New Roman" w:hAnsi="Times New Roman" w:cs="Times New Roman"/>
          <w:sz w:val="20"/>
          <w:szCs w:val="20"/>
        </w:rPr>
        <w:t xml:space="preserve">under two alternative future scenarios. </w:t>
      </w:r>
      <w:r w:rsidRPr="00F0230A">
        <w:rPr>
          <w:rFonts w:ascii="Times New Roman" w:hAnsi="Times New Roman" w:cs="Times New Roman"/>
          <w:sz w:val="20"/>
          <w:szCs w:val="20"/>
        </w:rPr>
        <w:t>The first, a lower-bound scenario (</w:t>
      </w:r>
      <w:r w:rsidR="006536BE">
        <w:rPr>
          <w:rFonts w:ascii="Times New Roman" w:hAnsi="Times New Roman" w:cs="Times New Roman"/>
          <w:sz w:val="20"/>
          <w:szCs w:val="20"/>
        </w:rPr>
        <w:t>A</w:t>
      </w:r>
      <w:r w:rsidRPr="00AB02DD">
        <w:rPr>
          <w:rFonts w:ascii="Times New Roman" w:hAnsi="Times New Roman" w:cs="Times New Roman"/>
          <w:sz w:val="20"/>
          <w:szCs w:val="20"/>
        </w:rPr>
        <w:t xml:space="preserve">),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w:t>
      </w:r>
      <w:r w:rsidR="006536BE">
        <w:rPr>
          <w:rFonts w:ascii="Times New Roman" w:hAnsi="Times New Roman" w:cs="Times New Roman"/>
          <w:sz w:val="20"/>
          <w:szCs w:val="20"/>
        </w:rPr>
        <w:t>B</w:t>
      </w:r>
      <w:r w:rsidRPr="00AB02DD">
        <w:rPr>
          <w:rFonts w:ascii="Times New Roman" w:hAnsi="Times New Roman" w:cs="Times New Roman"/>
          <w:sz w:val="20"/>
          <w:szCs w:val="20"/>
        </w:rPr>
        <w:t xml:space="preserve">),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w:t>
      </w:r>
      <w:r w:rsidR="00AC7294">
        <w:rPr>
          <w:rFonts w:ascii="Times New Roman" w:hAnsi="Times New Roman" w:cs="Times New Roman"/>
          <w:sz w:val="20"/>
          <w:szCs w:val="20"/>
        </w:rPr>
        <w:t>doxy-PEP</w:t>
      </w:r>
      <w:r w:rsidRPr="00AB02DD">
        <w:rPr>
          <w:rFonts w:ascii="Times New Roman" w:hAnsi="Times New Roman" w:cs="Times New Roman"/>
          <w:sz w:val="20"/>
          <w:szCs w:val="20"/>
        </w:rPr>
        <w:t xml:space="preserve"> </w:t>
      </w:r>
      <w:r w:rsidRPr="00AB02DD">
        <w:rPr>
          <w:rFonts w:ascii="Times New Roman" w:hAnsi="Times New Roman"/>
          <w:sz w:val="20"/>
          <w:szCs w:val="20"/>
        </w:rPr>
        <w:t>interventions.</w:t>
      </w:r>
      <w:r w:rsidRPr="00AB02DD">
        <w:rPr>
          <w:rFonts w:ascii="Times New Roman" w:hAnsi="Times New Roman"/>
          <w:color w:val="141413"/>
          <w:sz w:val="20"/>
          <w:szCs w:val="20"/>
        </w:rPr>
        <w:t xml:space="preserve"> </w:t>
      </w:r>
      <w:r w:rsidR="0089752E" w:rsidRPr="00F0230A">
        <w:rPr>
          <w:rFonts w:ascii="Times New Roman" w:hAnsi="Times New Roman" w:cs="Times New Roman"/>
          <w:sz w:val="20"/>
          <w:szCs w:val="20"/>
        </w:rPr>
        <w:t>The median is represented by the central line within each box, while the upper and lower bounds of the box indicate the 95% credible interval.</w:t>
      </w:r>
      <w:r w:rsidR="0089752E" w:rsidRPr="00F0230A">
        <w:rPr>
          <w:rFonts w:ascii="Times New Roman" w:hAnsi="Times New Roman" w:cs="Times New Roman"/>
          <w:color w:val="000000" w:themeColor="text1"/>
          <w:sz w:val="20"/>
          <w:szCs w:val="20"/>
          <w:shd w:val="clear" w:color="auto" w:fill="FFFFFF"/>
          <w:lang w:val="en-US"/>
        </w:rPr>
        <w:t xml:space="preserve"> </w:t>
      </w:r>
      <w:r w:rsidR="003E7306" w:rsidRPr="00FC495F">
        <w:rPr>
          <w:rFonts w:ascii="Times New Roman" w:hAnsi="Times New Roman" w:cs="Times New Roman"/>
          <w:color w:val="0D0D0D"/>
          <w:sz w:val="20"/>
          <w:szCs w:val="20"/>
          <w:shd w:val="clear" w:color="auto" w:fill="FFFFFF"/>
          <w:lang w:val="en-US"/>
        </w:rPr>
        <w:t xml:space="preserve">From left to right, </w:t>
      </w:r>
      <w:r w:rsidR="003E7306">
        <w:rPr>
          <w:rFonts w:ascii="Times New Roman" w:hAnsi="Times New Roman"/>
          <w:color w:val="141413"/>
          <w:sz w:val="20"/>
          <w:szCs w:val="20"/>
        </w:rPr>
        <w:t>s</w:t>
      </w:r>
      <w:r w:rsidR="00794004" w:rsidRPr="00794004">
        <w:rPr>
          <w:rFonts w:ascii="Times New Roman" w:hAnsi="Times New Roman"/>
          <w:color w:val="141413"/>
          <w:sz w:val="20"/>
          <w:szCs w:val="20"/>
        </w:rPr>
        <w:t xml:space="preserve">imulations were conducted under </w:t>
      </w:r>
      <w:bookmarkStart w:id="2" w:name="_Hlk198130275"/>
      <w:r w:rsidR="00794004" w:rsidRPr="00794004">
        <w:rPr>
          <w:rFonts w:ascii="Times New Roman" w:hAnsi="Times New Roman"/>
          <w:color w:val="141413"/>
          <w:sz w:val="20"/>
          <w:szCs w:val="20"/>
        </w:rPr>
        <w:t>three observation scenarios</w:t>
      </w:r>
      <w:r w:rsidR="006536BE">
        <w:rPr>
          <w:rFonts w:ascii="Times New Roman" w:hAnsi="Times New Roman"/>
          <w:color w:val="141413"/>
          <w:sz w:val="20"/>
          <w:szCs w:val="20"/>
        </w:rPr>
        <w:t xml:space="preserve">: (1) </w:t>
      </w:r>
      <w:r w:rsidR="00794004" w:rsidRPr="00794004">
        <w:rPr>
          <w:rFonts w:ascii="Times New Roman" w:hAnsi="Times New Roman"/>
          <w:color w:val="141413"/>
          <w:sz w:val="20"/>
          <w:szCs w:val="20"/>
        </w:rPr>
        <w:t>male syphilis incidence minus female incidence, assuming all males not having sex with females are MSM; (</w:t>
      </w:r>
      <w:r w:rsidR="006536BE">
        <w:rPr>
          <w:rFonts w:ascii="Times New Roman" w:hAnsi="Times New Roman"/>
          <w:color w:val="141413"/>
          <w:sz w:val="20"/>
          <w:szCs w:val="20"/>
        </w:rPr>
        <w:t>2</w:t>
      </w:r>
      <w:r w:rsidR="00794004" w:rsidRPr="00794004">
        <w:rPr>
          <w:rFonts w:ascii="Times New Roman" w:hAnsi="Times New Roman"/>
          <w:color w:val="141413"/>
          <w:sz w:val="20"/>
          <w:szCs w:val="20"/>
        </w:rPr>
        <w:t>) male syphilis incidence assuming all males are MSM; and (</w:t>
      </w:r>
      <w:r w:rsidR="006536BE">
        <w:rPr>
          <w:rFonts w:ascii="Times New Roman" w:hAnsi="Times New Roman"/>
          <w:color w:val="141413"/>
          <w:sz w:val="20"/>
          <w:szCs w:val="20"/>
        </w:rPr>
        <w:t>3</w:t>
      </w:r>
      <w:r w:rsidR="00794004" w:rsidRPr="00794004">
        <w:rPr>
          <w:rFonts w:ascii="Times New Roman" w:hAnsi="Times New Roman"/>
          <w:color w:val="141413"/>
          <w:sz w:val="20"/>
          <w:szCs w:val="20"/>
        </w:rPr>
        <w:t>) male syphilis incidence multiplied by the proportion of MSM in the male population, assuming equal risk of syphilis infection regardless of sexual preference.</w:t>
      </w:r>
      <w:bookmarkEnd w:id="2"/>
    </w:p>
    <w:p w14:paraId="54900DC3" w14:textId="41F13DA2" w:rsidR="003B3355" w:rsidRDefault="00CF3212"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5ED64A10" wp14:editId="0CB0E40D">
            <wp:extent cx="8863330" cy="3638550"/>
            <wp:effectExtent l="0" t="0" r="1270" b="6350"/>
            <wp:docPr id="111982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9488" name="Picture 1119829488"/>
                    <pic:cNvPicPr/>
                  </pic:nvPicPr>
                  <pic:blipFill>
                    <a:blip r:embed="rId24"/>
                    <a:stretch>
                      <a:fillRect/>
                    </a:stretch>
                  </pic:blipFill>
                  <pic:spPr>
                    <a:xfrm>
                      <a:off x="0" y="0"/>
                      <a:ext cx="8863330" cy="3638550"/>
                    </a:xfrm>
                    <a:prstGeom prst="rect">
                      <a:avLst/>
                    </a:prstGeom>
                  </pic:spPr>
                </pic:pic>
              </a:graphicData>
            </a:graphic>
          </wp:inline>
        </w:drawing>
      </w:r>
    </w:p>
    <w:p w14:paraId="40D38B7A" w14:textId="728BD33F"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r>
        <w:rPr>
          <w:rFonts w:eastAsiaTheme="minorEastAsia"/>
          <w:sz w:val="20"/>
          <w:szCs w:val="20"/>
          <w:lang w:val="en-US"/>
        </w:rPr>
        <w:t xml:space="preserve">Fig.  </w:t>
      </w:r>
      <w:r w:rsidR="007D2225">
        <w:rPr>
          <w:rFonts w:eastAsiaTheme="minorEastAsia"/>
          <w:sz w:val="20"/>
          <w:szCs w:val="20"/>
          <w:lang w:val="en-US"/>
        </w:rPr>
        <w:t>6</w:t>
      </w:r>
      <w:r>
        <w:rPr>
          <w:rFonts w:eastAsiaTheme="minorEastAsia"/>
          <w:sz w:val="20"/>
          <w:szCs w:val="20"/>
          <w:lang w:val="en-US"/>
        </w:rPr>
        <w:t xml:space="preserve">: </w:t>
      </w:r>
      <w:r w:rsidRPr="00983FF6">
        <w:rPr>
          <w:rFonts w:eastAsiaTheme="minorEastAsia"/>
          <w:sz w:val="20"/>
          <w:szCs w:val="20"/>
          <w:lang w:val="en-US"/>
        </w:rPr>
        <w:t>Model architecture for doxy-PEP. For each doxy-PEP strat</w:t>
      </w:r>
      <w:r w:rsidR="002514C1">
        <w:rPr>
          <w:rFonts w:eastAsiaTheme="minorEastAsia"/>
          <w:sz w:val="20"/>
          <w:szCs w:val="20"/>
          <w:lang w:val="en-US"/>
        </w:rPr>
        <w:t>a</w:t>
      </w:r>
      <w:r>
        <w:rPr>
          <w:rFonts w:eastAsiaTheme="minorEastAsia"/>
          <w:sz w:val="20"/>
          <w:szCs w:val="20"/>
          <w:lang w:val="en-US"/>
        </w:rPr>
        <w:t xml:space="preserve"> </w:t>
      </w:r>
      <m:oMath>
        <m:r>
          <w:rPr>
            <w:rFonts w:ascii="Cambria Math" w:eastAsiaTheme="minorEastAsia" w:hAnsi="Cambria Math"/>
            <w:sz w:val="20"/>
            <w:szCs w:val="20"/>
            <w:lang w:val="en-US"/>
          </w:rPr>
          <m:t>i∈</m:t>
        </m:r>
        <m:d>
          <m:dPr>
            <m:begChr m:val="{"/>
            <m:endChr m:val="}"/>
            <m:ctrlPr>
              <w:rPr>
                <w:rFonts w:ascii="Cambria Math" w:eastAsiaTheme="minorEastAsia" w:hAnsi="Cambria Math"/>
                <w:i/>
                <w:sz w:val="20"/>
                <w:szCs w:val="20"/>
                <w:lang w:val="en-US"/>
              </w:rPr>
            </m:ctrlPr>
          </m:dPr>
          <m:e>
            <m:r>
              <w:rPr>
                <w:rFonts w:ascii="Cambria Math" w:eastAsiaTheme="minorEastAsia" w:hAnsi="Cambria Math"/>
                <w:sz w:val="20"/>
                <w:szCs w:val="20"/>
                <w:lang w:val="en-US"/>
              </w:rPr>
              <m:t>N,X,D,M</m:t>
            </m:r>
          </m:e>
        </m:d>
      </m:oMath>
      <w:r>
        <w:rPr>
          <w:rFonts w:eastAsiaTheme="minorEastAsia"/>
          <w:sz w:val="20"/>
          <w:szCs w:val="20"/>
          <w:lang w:val="en-US"/>
        </w:rPr>
        <w:t xml:space="preserve">, </w:t>
      </w:r>
      <w:r w:rsidRPr="00983FF6">
        <w:rPr>
          <w:rFonts w:eastAsiaTheme="minorEastAsia"/>
          <w:sz w:val="20"/>
          <w:szCs w:val="20"/>
          <w:lang w:val="en-US"/>
        </w:rPr>
        <w:t>the population is categorized into compartments representing different stages of syphilis infection</w:t>
      </w:r>
      <w:r>
        <w:rPr>
          <w:rFonts w:eastAsiaTheme="minorEastAsia"/>
          <w:sz w:val="20"/>
          <w:szCs w:val="20"/>
          <w:lang w:val="en-US"/>
        </w:rPr>
        <w:t>.</w:t>
      </w: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0058E0BF" w:rsidR="004319FC" w:rsidRPr="00D3397F" w:rsidRDefault="004319FC" w:rsidP="001808EC">
      <w:pPr>
        <w:pStyle w:val="NormalWeb"/>
        <w:spacing w:line="276" w:lineRule="auto"/>
        <w:jc w:val="both"/>
        <w:rPr>
          <w:iCs/>
          <w:sz w:val="20"/>
          <w:szCs w:val="20"/>
          <w:lang w:val="en-US"/>
        </w:rPr>
      </w:pPr>
      <w:r w:rsidRPr="00FC495F">
        <w:rPr>
          <w:sz w:val="20"/>
          <w:szCs w:val="20"/>
          <w:lang w:val="en-US"/>
        </w:rPr>
        <w:t>For each doxy-PEP strat</w:t>
      </w:r>
      <w:r w:rsidR="00E87E7B">
        <w:rPr>
          <w:sz w:val="20"/>
          <w:szCs w:val="20"/>
          <w:lang w:val="en-US"/>
        </w:rPr>
        <w:t>a</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diagnosed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D</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the number of syphilis tests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253087" w:rsidRPr="00FC495F">
        <w:rPr>
          <w:sz w:val="20"/>
          <w:szCs w:val="20"/>
          <w:lang w:val="en-US"/>
        </w:rPr>
        <w:t>, are as follows:</w:t>
      </w:r>
    </w:p>
    <w:p w14:paraId="246FE937" w14:textId="1B094197"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D</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r>
                <w:rPr>
                  <w:rFonts w:ascii="Cambria Math" w:hAnsi="Cambria Math"/>
                  <w:sz w:val="20"/>
                  <w:szCs w:val="20"/>
                  <w:lang w:val="en-US"/>
                </w:rPr>
                <m:t>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60</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17A306E9" w:rsidR="00611B6B" w:rsidRPr="00AC6447" w:rsidRDefault="00611B6B" w:rsidP="00AC6447">
      <w:pPr>
        <w:pStyle w:val="NormalWeb"/>
        <w:spacing w:line="276" w:lineRule="auto"/>
        <w:jc w:val="both"/>
        <w:rPr>
          <w:sz w:val="20"/>
          <w:szCs w:val="20"/>
        </w:rPr>
      </w:pPr>
      <w:r>
        <w:rPr>
          <w:sz w:val="20"/>
          <w:szCs w:val="20"/>
        </w:rPr>
        <w:t>Table 4: Doxy-PEP parameters used in scenario analysis.</w:t>
      </w:r>
      <w:r w:rsidR="00AC6447">
        <w:rPr>
          <w:sz w:val="20"/>
          <w:szCs w:val="20"/>
        </w:rPr>
        <w:t xml:space="preserve"> </w:t>
      </w:r>
      <w:r w:rsidR="00AC6447" w:rsidRPr="00AC6447">
        <w:rPr>
          <w:sz w:val="20"/>
          <w:szCs w:val="20"/>
        </w:rPr>
        <w:t>For simplicity, we assumed that individuals prescribed doxy-PEP fully adhered to the regimen, resulting in overall uptake rates of 10% (low), 33% (moderate), and 100% (high).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80D794A" w:rsidR="00D15C99" w:rsidRPr="009C3146"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611BA873"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16817FA6" w:rsidR="00D15C99" w:rsidRPr="009C3146" w:rsidRDefault="009C3146" w:rsidP="001808EC">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3"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155B95CE"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363B06F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r>
              <w:rPr>
                <w:rStyle w:val="FootnoteReference"/>
                <w:sz w:val="20"/>
                <w:szCs w:val="20"/>
              </w:rPr>
              <w:footnoteReference w:id="8"/>
            </w:r>
          </w:p>
        </w:tc>
      </w:tr>
      <w:bookmarkEnd w:id="3"/>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1BF39FAD"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590172AD"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w:p>
        </w:tc>
        <w:tc>
          <w:tcPr>
            <w:tcW w:w="804" w:type="dxa"/>
            <w:shd w:val="clear" w:color="auto" w:fill="auto"/>
            <w:vAlign w:val="center"/>
          </w:tcPr>
          <w:p w14:paraId="125AF313" w14:textId="17401617"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B32427">
              <w:rPr>
                <w:sz w:val="20"/>
                <w:szCs w:val="20"/>
              </w:rPr>
              <w:instrText xml:space="preserve"> ADDIN ZOTERO_ITEM CSL_CITATION {"citationID":"ZwZoI9Sa","properties":{"formattedCitation":"[46]","plainCitation":"[46]","noteIndex":0},"citationItems":[{"id":151,"uris":["http://zotero.org/users/9663344/items/MXEW8URU"],"itemData":{"id":151,"type":"article-journal","abstract":"Background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B32427">
              <w:rPr>
                <w:noProof/>
                <w:sz w:val="20"/>
                <w:szCs w:val="20"/>
              </w:rPr>
              <w:t>[46]</w:t>
            </w:r>
            <w:r>
              <w:rPr>
                <w:sz w:val="20"/>
                <w:szCs w:val="20"/>
              </w:rPr>
              <w:fldChar w:fldCharType="end"/>
            </w:r>
            <w:r>
              <w:rPr>
                <w:rStyle w:val="FootnoteReference"/>
                <w:sz w:val="20"/>
                <w:szCs w:val="20"/>
              </w:rPr>
              <w:footnoteReference w:id="9"/>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61063E4"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2FDD094C"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w:p>
        </w:tc>
        <w:tc>
          <w:tcPr>
            <w:tcW w:w="804" w:type="dxa"/>
            <w:shd w:val="clear" w:color="auto" w:fill="auto"/>
            <w:vAlign w:val="center"/>
          </w:tcPr>
          <w:p w14:paraId="1E2A55F1" w14:textId="254E96A6"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B32427">
              <w:rPr>
                <w:sz w:val="20"/>
                <w:szCs w:val="20"/>
              </w:rPr>
              <w:instrText xml:space="preserve"> ADDIN ZOTERO_ITEM CSL_CITATION {"citationID":"15oA2PAU","properties":{"formattedCitation":"[46]","plainCitation":"[46]","noteIndex":0},"citationItems":[{"id":151,"uris":["http://zotero.org/users/9663344/items/MXEW8URU"],"itemData":{"id":151,"type":"article-journal","abstract":"Background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B32427">
              <w:rPr>
                <w:noProof/>
                <w:sz w:val="20"/>
                <w:szCs w:val="20"/>
              </w:rPr>
              <w:t>[46]</w:t>
            </w:r>
            <w:r>
              <w:rPr>
                <w:sz w:val="20"/>
                <w:szCs w:val="20"/>
              </w:rPr>
              <w:fldChar w:fldCharType="end"/>
            </w:r>
            <w:r w:rsidR="00BE6FD2">
              <w:rPr>
                <w:rStyle w:val="FootnoteReference"/>
                <w:sz w:val="20"/>
                <w:szCs w:val="20"/>
              </w:rPr>
              <w:footnoteReference w:id="10"/>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6EAE0A24" w:rsidR="00BE4093"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156C2932"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1"/>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79333C56"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1CEC28B8"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749EFFD3" w14:textId="5D9888D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38708210"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1042F9E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3A0E5CA4" w14:textId="77777777" w:rsidR="003421D0" w:rsidRDefault="003421D0" w:rsidP="001808EC">
      <w:pPr>
        <w:pStyle w:val="NormalWeb"/>
        <w:spacing w:line="276" w:lineRule="auto"/>
        <w:jc w:val="both"/>
        <w:rPr>
          <w:sz w:val="20"/>
          <w:szCs w:val="20"/>
        </w:rPr>
      </w:pPr>
    </w:p>
    <w:p w14:paraId="16FBB352" w14:textId="168EB81F" w:rsidR="000B7575" w:rsidRPr="006E4ADB" w:rsidRDefault="000B7575" w:rsidP="001808EC">
      <w:pPr>
        <w:pStyle w:val="NormalWeb"/>
        <w:spacing w:line="276" w:lineRule="auto"/>
        <w:jc w:val="both"/>
        <w:rPr>
          <w:sz w:val="20"/>
          <w:szCs w:val="20"/>
        </w:rPr>
      </w:pPr>
      <w:r w:rsidRPr="006E4ADB">
        <w:rPr>
          <w:sz w:val="20"/>
          <w:szCs w:val="20"/>
        </w:rPr>
        <w:lastRenderedPageBreak/>
        <w:t xml:space="preserve">To evaluate the </w:t>
      </w:r>
      <w:r w:rsidR="00A118AA">
        <w:rPr>
          <w:sz w:val="20"/>
          <w:szCs w:val="20"/>
        </w:rPr>
        <w:t>effectiveness</w:t>
      </w:r>
      <w:r w:rsidRPr="006E4ADB">
        <w:rPr>
          <w:sz w:val="20"/>
          <w:szCs w:val="20"/>
        </w:rPr>
        <w:t xml:space="preserve"> of each doxy-PEP strategy, we compute the total number of diagnosed syphilis cases at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7777777"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D</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D</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03A353F0"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D</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to calculate the total number of averted 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F1669DD"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716A079E"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D</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7F9DF47F"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10D6AA0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D</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71A1DE64" w14:textId="6148D3EB" w:rsidR="00D9770E" w:rsidRPr="00DD0CCE" w:rsidRDefault="00D9770E" w:rsidP="00D9770E">
      <w:pPr>
        <w:pStyle w:val="NormalWeb"/>
        <w:spacing w:line="276" w:lineRule="auto"/>
        <w:jc w:val="both"/>
        <w:rPr>
          <w:color w:val="0D0D0D"/>
          <w:sz w:val="20"/>
          <w:szCs w:val="20"/>
          <w:shd w:val="clear" w:color="auto" w:fill="FFFFFF"/>
          <w:lang w:val="en-US"/>
        </w:rPr>
      </w:pPr>
    </w:p>
    <w:p w14:paraId="054CE2B5" w14:textId="77777777" w:rsidR="00D9770E" w:rsidRDefault="00D9770E" w:rsidP="001808EC">
      <w:pPr>
        <w:pStyle w:val="NormalWeb"/>
        <w:spacing w:line="276" w:lineRule="auto"/>
        <w:jc w:val="both"/>
        <w:rPr>
          <w:sz w:val="20"/>
          <w:szCs w:val="20"/>
          <w:lang w:val="en-US"/>
        </w:rPr>
      </w:pPr>
    </w:p>
    <w:p w14:paraId="4E19E90C" w14:textId="77777777" w:rsidR="00D9770E" w:rsidRDefault="00D9770E" w:rsidP="001808EC">
      <w:pPr>
        <w:pStyle w:val="NormalWeb"/>
        <w:spacing w:line="276" w:lineRule="auto"/>
        <w:jc w:val="both"/>
        <w:rPr>
          <w:sz w:val="20"/>
          <w:szCs w:val="20"/>
          <w:lang w:val="en-US"/>
        </w:rPr>
      </w:pPr>
    </w:p>
    <w:p w14:paraId="33B31027" w14:textId="11E49084" w:rsidR="00D9770E" w:rsidRDefault="00D9770E" w:rsidP="001808EC">
      <w:pPr>
        <w:pStyle w:val="NormalWeb"/>
        <w:spacing w:line="276" w:lineRule="auto"/>
        <w:jc w:val="both"/>
        <w:rPr>
          <w:sz w:val="20"/>
          <w:szCs w:val="20"/>
          <w:lang w:val="en-US"/>
        </w:rPr>
        <w:sectPr w:rsidR="00D9770E" w:rsidSect="00155CFE">
          <w:pgSz w:w="11906" w:h="16838"/>
          <w:pgMar w:top="1440" w:right="1440" w:bottom="1440" w:left="1440" w:header="708" w:footer="708" w:gutter="0"/>
          <w:cols w:space="708"/>
          <w:docGrid w:linePitch="360"/>
        </w:sectPr>
      </w:pPr>
    </w:p>
    <w:p w14:paraId="33EB5827" w14:textId="51751A86"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6: </w:t>
      </w:r>
      <w:r w:rsidRPr="00477A5E">
        <w:rPr>
          <w:sz w:val="20"/>
          <w:szCs w:val="20"/>
        </w:rPr>
        <w:t xml:space="preserve">Estimated impact 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CI),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B52F5A" w:rsidRPr="00477A5E">
        <w:rPr>
          <w:sz w:val="20"/>
          <w:szCs w:val="20"/>
        </w:rPr>
        <w:instrText xml:space="preserve"> ADDIN ZOTERO_ITEM CSL_CITATION {"citationID":"QKH6vHin","properties":{"formattedCitation":"[47]","plainCitation":"[47]","noteIndex":0},"citationItems":[{"id":155,"uris":["http://zotero.org/users/9663344/items/M53GFMXN"],"itemData":{"id":155,"type":"webpage","abstract":"Screening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B52F5A" w:rsidRPr="00477A5E">
        <w:rPr>
          <w:noProof/>
          <w:sz w:val="20"/>
          <w:szCs w:val="20"/>
        </w:rPr>
        <w:t>[47]</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276"/>
        <w:gridCol w:w="1275"/>
        <w:gridCol w:w="1276"/>
        <w:gridCol w:w="1559"/>
        <w:gridCol w:w="1701"/>
        <w:gridCol w:w="1701"/>
        <w:gridCol w:w="1276"/>
        <w:gridCol w:w="1559"/>
        <w:gridCol w:w="1484"/>
      </w:tblGrid>
      <w:tr w:rsidR="0072102B" w14:paraId="56E45361" w14:textId="2AE63582" w:rsidTr="00494C12">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3827" w:type="dxa"/>
            <w:gridSpan w:val="3"/>
            <w:tcBorders>
              <w:top w:val="single" w:sz="4" w:space="0" w:color="auto"/>
              <w:bottom w:val="nil"/>
            </w:tcBorders>
          </w:tcPr>
          <w:p w14:paraId="5D31707C" w14:textId="7AF97524" w:rsidR="0072102B" w:rsidRPr="000C7DA4" w:rsidRDefault="0072102B" w:rsidP="00C73486">
            <w:pPr>
              <w:pStyle w:val="NormalWeb"/>
              <w:spacing w:line="276" w:lineRule="auto"/>
              <w:rPr>
                <w:sz w:val="18"/>
                <w:szCs w:val="18"/>
              </w:rPr>
            </w:pPr>
            <w:r w:rsidRPr="000C7DA4">
              <w:rPr>
                <w:sz w:val="18"/>
                <w:szCs w:val="18"/>
                <w:lang w:val="en-US"/>
              </w:rPr>
              <w:t>Total number of averted cases:                                                       Uptake ratio</w:t>
            </w:r>
          </w:p>
        </w:tc>
        <w:tc>
          <w:tcPr>
            <w:tcW w:w="4961" w:type="dxa"/>
            <w:gridSpan w:val="3"/>
            <w:tcBorders>
              <w:top w:val="single" w:sz="4" w:space="0" w:color="auto"/>
              <w:bottom w:val="nil"/>
            </w:tcBorders>
          </w:tcPr>
          <w:p w14:paraId="1445DAB7" w14:textId="13993A0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ratio</w:t>
            </w:r>
          </w:p>
        </w:tc>
        <w:tc>
          <w:tcPr>
            <w:tcW w:w="4319" w:type="dxa"/>
            <w:gridSpan w:val="3"/>
            <w:tcBorders>
              <w:top w:val="single" w:sz="4" w:space="0" w:color="auto"/>
              <w:bottom w:val="nil"/>
            </w:tcBorders>
          </w:tcPr>
          <w:p w14:paraId="5C9F8787" w14:textId="0A724EBB"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ratio</w:t>
            </w:r>
          </w:p>
        </w:tc>
      </w:tr>
      <w:tr w:rsidR="00495C5E" w14:paraId="30DB15AB" w14:textId="6F1F34EF" w:rsidTr="00494C12">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276"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275"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276"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59"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6"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559"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484"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494C12">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276" w:type="dxa"/>
            <w:tcBorders>
              <w:top w:val="single" w:sz="4" w:space="0" w:color="auto"/>
            </w:tcBorders>
          </w:tcPr>
          <w:p w14:paraId="6F5C1270" w14:textId="06782A90" w:rsidR="0072102B" w:rsidRPr="000C7DA4" w:rsidRDefault="00C01C84" w:rsidP="00C73486">
            <w:pPr>
              <w:pStyle w:val="NormalWeb"/>
              <w:spacing w:line="276" w:lineRule="auto"/>
              <w:rPr>
                <w:sz w:val="18"/>
                <w:szCs w:val="18"/>
              </w:rPr>
            </w:pPr>
            <w:r w:rsidRPr="000C7DA4">
              <w:rPr>
                <w:sz w:val="18"/>
                <w:szCs w:val="18"/>
              </w:rPr>
              <w:t>2478</w:t>
            </w:r>
            <w:r w:rsidR="0046159C" w:rsidRPr="000C7DA4">
              <w:rPr>
                <w:sz w:val="18"/>
                <w:szCs w:val="18"/>
              </w:rPr>
              <w:t xml:space="preserve">             (</w:t>
            </w:r>
            <w:r w:rsidRPr="000C7DA4">
              <w:rPr>
                <w:sz w:val="18"/>
                <w:szCs w:val="18"/>
              </w:rPr>
              <w:t>550</w:t>
            </w:r>
            <w:r w:rsidR="0046159C" w:rsidRPr="000C7DA4">
              <w:rPr>
                <w:sz w:val="18"/>
                <w:szCs w:val="18"/>
              </w:rPr>
              <w:t xml:space="preserve">, </w:t>
            </w:r>
            <w:r w:rsidRPr="000C7DA4">
              <w:rPr>
                <w:sz w:val="18"/>
                <w:szCs w:val="18"/>
              </w:rPr>
              <w:t>6087</w:t>
            </w:r>
            <w:r w:rsidR="0046159C" w:rsidRPr="000C7DA4">
              <w:rPr>
                <w:sz w:val="18"/>
                <w:szCs w:val="18"/>
              </w:rPr>
              <w:t>)</w:t>
            </w:r>
          </w:p>
        </w:tc>
        <w:tc>
          <w:tcPr>
            <w:tcW w:w="1275" w:type="dxa"/>
            <w:tcBorders>
              <w:top w:val="single" w:sz="4" w:space="0" w:color="auto"/>
            </w:tcBorders>
          </w:tcPr>
          <w:p w14:paraId="3A3C53CA" w14:textId="6BD4D247" w:rsidR="0072102B" w:rsidRPr="000C7DA4" w:rsidRDefault="00A511ED" w:rsidP="00C73486">
            <w:pPr>
              <w:pStyle w:val="NormalWeb"/>
              <w:spacing w:line="276" w:lineRule="auto"/>
              <w:rPr>
                <w:sz w:val="18"/>
                <w:szCs w:val="18"/>
              </w:rPr>
            </w:pPr>
            <w:r w:rsidRPr="00937EB4">
              <w:rPr>
                <w:sz w:val="18"/>
                <w:szCs w:val="18"/>
              </w:rPr>
              <w:t>7291</w:t>
            </w:r>
            <w:r w:rsidR="00163FFE" w:rsidRPr="00937EB4">
              <w:rPr>
                <w:sz w:val="18"/>
                <w:szCs w:val="18"/>
              </w:rPr>
              <w:t xml:space="preserve">            (</w:t>
            </w:r>
            <w:r w:rsidRPr="00937EB4">
              <w:rPr>
                <w:sz w:val="18"/>
                <w:szCs w:val="18"/>
              </w:rPr>
              <w:t>1615</w:t>
            </w:r>
            <w:r w:rsidR="00163FFE" w:rsidRPr="00937EB4">
              <w:rPr>
                <w:sz w:val="18"/>
                <w:szCs w:val="18"/>
              </w:rPr>
              <w:t xml:space="preserve">, </w:t>
            </w:r>
            <w:r w:rsidRPr="00937EB4">
              <w:rPr>
                <w:sz w:val="18"/>
                <w:szCs w:val="18"/>
              </w:rPr>
              <w:t>19051</w:t>
            </w:r>
            <w:r w:rsidR="00163FFE" w:rsidRPr="00937EB4">
              <w:rPr>
                <w:sz w:val="18"/>
                <w:szCs w:val="18"/>
              </w:rPr>
              <w:t>)</w:t>
            </w:r>
          </w:p>
        </w:tc>
        <w:tc>
          <w:tcPr>
            <w:tcW w:w="1276" w:type="dxa"/>
            <w:tcBorders>
              <w:top w:val="single" w:sz="4" w:space="0" w:color="auto"/>
            </w:tcBorders>
          </w:tcPr>
          <w:p w14:paraId="37674506" w14:textId="33DC06A3" w:rsidR="0072102B" w:rsidRPr="00D57B98" w:rsidRDefault="00F9728F" w:rsidP="00C73486">
            <w:pPr>
              <w:pStyle w:val="NormalWeb"/>
              <w:spacing w:line="276" w:lineRule="auto"/>
              <w:rPr>
                <w:sz w:val="18"/>
                <w:szCs w:val="18"/>
                <w:highlight w:val="yellow"/>
              </w:rPr>
            </w:pPr>
            <w:r w:rsidRPr="00E8083B">
              <w:rPr>
                <w:sz w:val="18"/>
                <w:szCs w:val="18"/>
              </w:rPr>
              <w:t>1</w:t>
            </w:r>
            <w:r w:rsidR="00302958" w:rsidRPr="00E8083B">
              <w:rPr>
                <w:sz w:val="18"/>
                <w:szCs w:val="18"/>
              </w:rPr>
              <w:t>2455</w:t>
            </w:r>
            <w:r w:rsidR="006660B5" w:rsidRPr="00E8083B">
              <w:rPr>
                <w:sz w:val="18"/>
                <w:szCs w:val="18"/>
              </w:rPr>
              <w:t xml:space="preserve">       (</w:t>
            </w:r>
            <w:r w:rsidRPr="00E8083B">
              <w:rPr>
                <w:sz w:val="18"/>
                <w:szCs w:val="18"/>
              </w:rPr>
              <w:t>2</w:t>
            </w:r>
            <w:r w:rsidR="00302958" w:rsidRPr="00E8083B">
              <w:rPr>
                <w:sz w:val="18"/>
                <w:szCs w:val="18"/>
              </w:rPr>
              <w:t>765</w:t>
            </w:r>
            <w:r w:rsidR="006660B5" w:rsidRPr="00E8083B">
              <w:rPr>
                <w:sz w:val="18"/>
                <w:szCs w:val="18"/>
              </w:rPr>
              <w:t xml:space="preserve">, </w:t>
            </w:r>
            <w:r w:rsidRPr="00E8083B">
              <w:rPr>
                <w:sz w:val="18"/>
                <w:szCs w:val="18"/>
              </w:rPr>
              <w:t>3</w:t>
            </w:r>
            <w:r w:rsidR="00302958" w:rsidRPr="00E8083B">
              <w:rPr>
                <w:sz w:val="18"/>
                <w:szCs w:val="18"/>
              </w:rPr>
              <w:t>5778</w:t>
            </w:r>
            <w:r w:rsidR="006660B5" w:rsidRPr="00E8083B">
              <w:rPr>
                <w:sz w:val="18"/>
                <w:szCs w:val="18"/>
              </w:rPr>
              <w:t>)</w:t>
            </w:r>
          </w:p>
        </w:tc>
        <w:tc>
          <w:tcPr>
            <w:tcW w:w="1559"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6" w:type="dxa"/>
            <w:tcBorders>
              <w:top w:val="single" w:sz="4" w:space="0" w:color="auto"/>
            </w:tcBorders>
          </w:tcPr>
          <w:p w14:paraId="484C8D95" w14:textId="2A37DCDB" w:rsidR="0072102B" w:rsidRPr="000C7DA4" w:rsidRDefault="0046159C" w:rsidP="00C73486">
            <w:pPr>
              <w:pStyle w:val="NormalWeb"/>
              <w:spacing w:line="276" w:lineRule="auto"/>
              <w:rPr>
                <w:sz w:val="18"/>
                <w:szCs w:val="18"/>
              </w:rPr>
            </w:pPr>
            <w:r w:rsidRPr="000C7DA4">
              <w:rPr>
                <w:sz w:val="18"/>
                <w:szCs w:val="18"/>
              </w:rPr>
              <w:t>0.</w:t>
            </w:r>
            <w:r w:rsidR="00C01C84" w:rsidRPr="000C7DA4">
              <w:rPr>
                <w:sz w:val="18"/>
                <w:szCs w:val="18"/>
              </w:rPr>
              <w:t>65</w:t>
            </w:r>
            <w:r w:rsidRPr="000C7DA4">
              <w:rPr>
                <w:sz w:val="18"/>
                <w:szCs w:val="18"/>
              </w:rPr>
              <w:t xml:space="preserve">        (0.</w:t>
            </w:r>
            <w:r w:rsidR="00C01C84" w:rsidRPr="000C7DA4">
              <w:rPr>
                <w:sz w:val="18"/>
                <w:szCs w:val="18"/>
              </w:rPr>
              <w:t>15</w:t>
            </w:r>
            <w:r w:rsidRPr="000C7DA4">
              <w:rPr>
                <w:sz w:val="18"/>
                <w:szCs w:val="18"/>
              </w:rPr>
              <w:t xml:space="preserve">, </w:t>
            </w:r>
            <w:r w:rsidR="00C01C84" w:rsidRPr="000C7DA4">
              <w:rPr>
                <w:sz w:val="18"/>
                <w:szCs w:val="18"/>
              </w:rPr>
              <w:t>1.61</w:t>
            </w:r>
            <w:r w:rsidRPr="000C7DA4">
              <w:rPr>
                <w:sz w:val="18"/>
                <w:szCs w:val="18"/>
              </w:rPr>
              <w:t>)</w:t>
            </w:r>
          </w:p>
        </w:tc>
        <w:tc>
          <w:tcPr>
            <w:tcW w:w="1559" w:type="dxa"/>
            <w:tcBorders>
              <w:top w:val="single" w:sz="4" w:space="0" w:color="auto"/>
            </w:tcBorders>
          </w:tcPr>
          <w:p w14:paraId="38327534" w14:textId="588120D7" w:rsidR="0072102B" w:rsidRPr="000C7DA4" w:rsidRDefault="00163FFE" w:rsidP="00C73486">
            <w:pPr>
              <w:pStyle w:val="NormalWeb"/>
              <w:spacing w:line="276" w:lineRule="auto"/>
              <w:rPr>
                <w:sz w:val="18"/>
                <w:szCs w:val="18"/>
              </w:rPr>
            </w:pPr>
            <w:r w:rsidRPr="00937EB4">
              <w:rPr>
                <w:sz w:val="18"/>
                <w:szCs w:val="18"/>
              </w:rPr>
              <w:t>0.</w:t>
            </w:r>
            <w:r w:rsidR="00A511ED" w:rsidRPr="00937EB4">
              <w:rPr>
                <w:sz w:val="18"/>
                <w:szCs w:val="18"/>
              </w:rPr>
              <w:t>58</w:t>
            </w:r>
            <w:r w:rsidRPr="00937EB4">
              <w:rPr>
                <w:sz w:val="18"/>
                <w:szCs w:val="18"/>
              </w:rPr>
              <w:t xml:space="preserve">     </w:t>
            </w:r>
            <w:r w:rsidR="00774EE9" w:rsidRPr="00937EB4">
              <w:rPr>
                <w:sz w:val="18"/>
                <w:szCs w:val="18"/>
              </w:rPr>
              <w:t xml:space="preserve">   </w:t>
            </w:r>
            <w:r w:rsidR="000C7DA4" w:rsidRPr="00937EB4">
              <w:rPr>
                <w:sz w:val="18"/>
                <w:szCs w:val="18"/>
              </w:rPr>
              <w:t xml:space="preserve">     </w:t>
            </w:r>
            <w:r w:rsidRPr="00937EB4">
              <w:rPr>
                <w:sz w:val="18"/>
                <w:szCs w:val="18"/>
              </w:rPr>
              <w:t xml:space="preserve"> (0.1</w:t>
            </w:r>
            <w:r w:rsidR="00A511ED" w:rsidRPr="00937EB4">
              <w:rPr>
                <w:sz w:val="18"/>
                <w:szCs w:val="18"/>
              </w:rPr>
              <w:t>3</w:t>
            </w:r>
            <w:r w:rsidRPr="00937EB4">
              <w:rPr>
                <w:sz w:val="18"/>
                <w:szCs w:val="18"/>
              </w:rPr>
              <w:t xml:space="preserve">, </w:t>
            </w:r>
            <w:r w:rsidR="00A511ED" w:rsidRPr="00937EB4">
              <w:rPr>
                <w:sz w:val="18"/>
                <w:szCs w:val="18"/>
              </w:rPr>
              <w:t>1.52</w:t>
            </w:r>
            <w:r w:rsidRPr="00937EB4">
              <w:rPr>
                <w:sz w:val="18"/>
                <w:szCs w:val="18"/>
              </w:rPr>
              <w:t>)</w:t>
            </w:r>
          </w:p>
        </w:tc>
        <w:tc>
          <w:tcPr>
            <w:tcW w:w="1484" w:type="dxa"/>
            <w:tcBorders>
              <w:top w:val="single" w:sz="4" w:space="0" w:color="auto"/>
            </w:tcBorders>
          </w:tcPr>
          <w:p w14:paraId="50BE53DD" w14:textId="173EDFC0" w:rsidR="0072102B" w:rsidRPr="00D57B98" w:rsidRDefault="00F9728F" w:rsidP="00C73486">
            <w:pPr>
              <w:pStyle w:val="NormalWeb"/>
              <w:spacing w:line="276" w:lineRule="auto"/>
              <w:rPr>
                <w:sz w:val="18"/>
                <w:szCs w:val="18"/>
                <w:highlight w:val="yellow"/>
              </w:rPr>
            </w:pPr>
            <w:r w:rsidRPr="00E8083B">
              <w:rPr>
                <w:sz w:val="18"/>
                <w:szCs w:val="18"/>
              </w:rPr>
              <w:t>0.5</w:t>
            </w:r>
            <w:r w:rsidR="00302958" w:rsidRPr="00E8083B">
              <w:rPr>
                <w:sz w:val="18"/>
                <w:szCs w:val="18"/>
              </w:rPr>
              <w:t>0</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(0.1</w:t>
            </w:r>
            <w:r w:rsidR="00302958" w:rsidRPr="00E8083B">
              <w:rPr>
                <w:sz w:val="18"/>
                <w:szCs w:val="18"/>
              </w:rPr>
              <w:t>1</w:t>
            </w:r>
            <w:r w:rsidR="006660B5" w:rsidRPr="00E8083B">
              <w:rPr>
                <w:sz w:val="18"/>
                <w:szCs w:val="18"/>
              </w:rPr>
              <w:t>, 1.</w:t>
            </w:r>
            <w:r w:rsidR="00302958" w:rsidRPr="00E8083B">
              <w:rPr>
                <w:sz w:val="18"/>
                <w:szCs w:val="18"/>
              </w:rPr>
              <w:t>43</w:t>
            </w:r>
            <w:r w:rsidR="006660B5" w:rsidRPr="00E8083B">
              <w:rPr>
                <w:sz w:val="18"/>
                <w:szCs w:val="18"/>
              </w:rPr>
              <w:t>)</w:t>
            </w:r>
          </w:p>
        </w:tc>
      </w:tr>
      <w:tr w:rsidR="00495C5E" w14:paraId="35B524A5" w14:textId="30A414C9" w:rsidTr="00494C12">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276" w:type="dxa"/>
          </w:tcPr>
          <w:p w14:paraId="344B1136" w14:textId="4DF2B43C" w:rsidR="0072102B" w:rsidRPr="000C7DA4" w:rsidRDefault="000D5DE9" w:rsidP="00C73486">
            <w:pPr>
              <w:pStyle w:val="NormalWeb"/>
              <w:spacing w:line="276" w:lineRule="auto"/>
              <w:rPr>
                <w:sz w:val="18"/>
                <w:szCs w:val="18"/>
              </w:rPr>
            </w:pPr>
            <w:r w:rsidRPr="000C7DA4">
              <w:rPr>
                <w:sz w:val="18"/>
                <w:szCs w:val="18"/>
              </w:rPr>
              <w:t>4410</w:t>
            </w:r>
            <w:r w:rsidR="008954A7" w:rsidRPr="000C7DA4">
              <w:rPr>
                <w:sz w:val="18"/>
                <w:szCs w:val="18"/>
              </w:rPr>
              <w:t xml:space="preserve">             (</w:t>
            </w:r>
            <w:r w:rsidRPr="000C7DA4">
              <w:rPr>
                <w:sz w:val="18"/>
                <w:szCs w:val="18"/>
              </w:rPr>
              <w:t>395</w:t>
            </w:r>
            <w:r w:rsidR="008954A7" w:rsidRPr="000C7DA4">
              <w:rPr>
                <w:sz w:val="18"/>
                <w:szCs w:val="18"/>
              </w:rPr>
              <w:t xml:space="preserve">, </w:t>
            </w:r>
            <w:r w:rsidRPr="000C7DA4">
              <w:rPr>
                <w:sz w:val="18"/>
                <w:szCs w:val="18"/>
              </w:rPr>
              <w:t>27684</w:t>
            </w:r>
            <w:r w:rsidR="008954A7" w:rsidRPr="000C7DA4">
              <w:rPr>
                <w:sz w:val="18"/>
                <w:szCs w:val="18"/>
              </w:rPr>
              <w:t>)</w:t>
            </w:r>
          </w:p>
        </w:tc>
        <w:tc>
          <w:tcPr>
            <w:tcW w:w="1275" w:type="dxa"/>
          </w:tcPr>
          <w:p w14:paraId="3EE02234" w14:textId="3BF745ED" w:rsidR="0072102B" w:rsidRPr="000C7DA4" w:rsidRDefault="000D5DE9" w:rsidP="00C73486">
            <w:pPr>
              <w:pStyle w:val="NormalWeb"/>
              <w:spacing w:line="276" w:lineRule="auto"/>
              <w:rPr>
                <w:sz w:val="18"/>
                <w:szCs w:val="18"/>
              </w:rPr>
            </w:pPr>
            <w:r w:rsidRPr="000C7DA4">
              <w:rPr>
                <w:sz w:val="18"/>
                <w:szCs w:val="18"/>
              </w:rPr>
              <w:t xml:space="preserve">9973  </w:t>
            </w:r>
            <w:r w:rsidR="007D2225" w:rsidRPr="000C7DA4">
              <w:rPr>
                <w:sz w:val="18"/>
                <w:szCs w:val="18"/>
              </w:rPr>
              <w:t xml:space="preserve">          (1</w:t>
            </w:r>
            <w:r w:rsidRPr="000C7DA4">
              <w:rPr>
                <w:sz w:val="18"/>
                <w:szCs w:val="18"/>
              </w:rPr>
              <w:t>140</w:t>
            </w:r>
            <w:r w:rsidR="007D2225" w:rsidRPr="000C7DA4">
              <w:rPr>
                <w:sz w:val="18"/>
                <w:szCs w:val="18"/>
              </w:rPr>
              <w:t xml:space="preserve">, </w:t>
            </w:r>
            <w:r w:rsidRPr="000C7DA4">
              <w:rPr>
                <w:sz w:val="18"/>
                <w:szCs w:val="18"/>
              </w:rPr>
              <w:t>53127</w:t>
            </w:r>
            <w:r w:rsidR="007D2225" w:rsidRPr="000C7DA4">
              <w:rPr>
                <w:sz w:val="18"/>
                <w:szCs w:val="18"/>
              </w:rPr>
              <w:t>)</w:t>
            </w:r>
          </w:p>
        </w:tc>
        <w:tc>
          <w:tcPr>
            <w:tcW w:w="1276" w:type="dxa"/>
          </w:tcPr>
          <w:p w14:paraId="378CF9B6" w14:textId="2AA0DC21" w:rsidR="0072102B" w:rsidRPr="00AC2A40" w:rsidRDefault="000D5DE9" w:rsidP="00C73486">
            <w:pPr>
              <w:pStyle w:val="NormalWeb"/>
              <w:spacing w:line="276" w:lineRule="auto"/>
              <w:rPr>
                <w:sz w:val="18"/>
                <w:szCs w:val="18"/>
              </w:rPr>
            </w:pPr>
            <w:r w:rsidRPr="00AC2A40">
              <w:rPr>
                <w:sz w:val="18"/>
                <w:szCs w:val="18"/>
              </w:rPr>
              <w:t>1</w:t>
            </w:r>
            <w:r w:rsidR="00FB273D" w:rsidRPr="00AC2A40">
              <w:rPr>
                <w:sz w:val="18"/>
                <w:szCs w:val="18"/>
              </w:rPr>
              <w:t>3853</w:t>
            </w:r>
            <w:r w:rsidR="007D2225" w:rsidRPr="00AC2A40">
              <w:rPr>
                <w:sz w:val="18"/>
                <w:szCs w:val="18"/>
              </w:rPr>
              <w:t xml:space="preserve"> </w:t>
            </w:r>
            <w:r w:rsidR="00514B30" w:rsidRPr="00AC2A40">
              <w:rPr>
                <w:sz w:val="18"/>
                <w:szCs w:val="18"/>
              </w:rPr>
              <w:t xml:space="preserve">      </w:t>
            </w:r>
            <w:r w:rsidR="007D2225" w:rsidRPr="00AC2A40">
              <w:rPr>
                <w:sz w:val="18"/>
                <w:szCs w:val="18"/>
              </w:rPr>
              <w:t>(</w:t>
            </w:r>
            <w:r w:rsidR="00FB273D" w:rsidRPr="00AC2A40">
              <w:rPr>
                <w:sz w:val="18"/>
                <w:szCs w:val="18"/>
              </w:rPr>
              <w:t>1937</w:t>
            </w:r>
            <w:r w:rsidR="007D2225" w:rsidRPr="00AC2A40">
              <w:rPr>
                <w:sz w:val="18"/>
                <w:szCs w:val="18"/>
              </w:rPr>
              <w:t xml:space="preserve">, </w:t>
            </w:r>
            <w:r w:rsidRPr="00AC2A40">
              <w:rPr>
                <w:sz w:val="18"/>
                <w:szCs w:val="18"/>
              </w:rPr>
              <w:t>6</w:t>
            </w:r>
            <w:r w:rsidR="00FB273D" w:rsidRPr="00AC2A40">
              <w:rPr>
                <w:sz w:val="18"/>
                <w:szCs w:val="18"/>
              </w:rPr>
              <w:t>7012</w:t>
            </w:r>
            <w:r w:rsidR="007D2225" w:rsidRPr="00AC2A40">
              <w:rPr>
                <w:sz w:val="18"/>
                <w:szCs w:val="18"/>
              </w:rPr>
              <w:t>)</w:t>
            </w:r>
          </w:p>
        </w:tc>
        <w:tc>
          <w:tcPr>
            <w:tcW w:w="1559"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6" w:type="dxa"/>
          </w:tcPr>
          <w:p w14:paraId="2BC6BF2A" w14:textId="13CF508A" w:rsidR="0072102B" w:rsidRPr="00D064DB" w:rsidRDefault="000D5DE9" w:rsidP="00C73486">
            <w:pPr>
              <w:pStyle w:val="NormalWeb"/>
              <w:spacing w:line="276" w:lineRule="auto"/>
              <w:rPr>
                <w:sz w:val="18"/>
                <w:szCs w:val="18"/>
              </w:rPr>
            </w:pPr>
            <w:r w:rsidRPr="00D064DB">
              <w:rPr>
                <w:sz w:val="18"/>
                <w:szCs w:val="18"/>
              </w:rPr>
              <w:t>2.60</w:t>
            </w:r>
            <w:r w:rsidR="008954A7" w:rsidRPr="00D064DB">
              <w:rPr>
                <w:sz w:val="18"/>
                <w:szCs w:val="18"/>
              </w:rPr>
              <w:t xml:space="preserve">     </w:t>
            </w:r>
            <w:r w:rsidR="000C7DA4" w:rsidRPr="00D064DB">
              <w:rPr>
                <w:sz w:val="18"/>
                <w:szCs w:val="18"/>
              </w:rPr>
              <w:t xml:space="preserve">   </w:t>
            </w:r>
            <w:r w:rsidR="008954A7" w:rsidRPr="00D064DB">
              <w:rPr>
                <w:sz w:val="18"/>
                <w:szCs w:val="18"/>
              </w:rPr>
              <w:t>(0.</w:t>
            </w:r>
            <w:r w:rsidRPr="00D064DB">
              <w:rPr>
                <w:sz w:val="18"/>
                <w:szCs w:val="18"/>
              </w:rPr>
              <w:t>69</w:t>
            </w:r>
            <w:r w:rsidR="008954A7" w:rsidRPr="00D064DB">
              <w:rPr>
                <w:sz w:val="18"/>
                <w:szCs w:val="18"/>
              </w:rPr>
              <w:t xml:space="preserve">, </w:t>
            </w:r>
            <w:r w:rsidRPr="00D064DB">
              <w:rPr>
                <w:sz w:val="18"/>
                <w:szCs w:val="18"/>
              </w:rPr>
              <w:t>6.2</w:t>
            </w:r>
            <w:r w:rsidR="006364AE" w:rsidRPr="00D064DB">
              <w:rPr>
                <w:sz w:val="18"/>
                <w:szCs w:val="18"/>
              </w:rPr>
              <w:t>5</w:t>
            </w:r>
            <w:r w:rsidR="008954A7" w:rsidRPr="00D064DB">
              <w:rPr>
                <w:sz w:val="18"/>
                <w:szCs w:val="18"/>
              </w:rPr>
              <w:t>)</w:t>
            </w:r>
          </w:p>
        </w:tc>
        <w:tc>
          <w:tcPr>
            <w:tcW w:w="1559" w:type="dxa"/>
          </w:tcPr>
          <w:p w14:paraId="2B197E77" w14:textId="4510E445" w:rsidR="0072102B" w:rsidRPr="00AC2A40" w:rsidRDefault="000D5DE9" w:rsidP="00C73486">
            <w:pPr>
              <w:pStyle w:val="NormalWeb"/>
              <w:spacing w:line="276" w:lineRule="auto"/>
              <w:rPr>
                <w:sz w:val="18"/>
                <w:szCs w:val="18"/>
              </w:rPr>
            </w:pPr>
            <w:r w:rsidRPr="00AC2A40">
              <w:rPr>
                <w:sz w:val="18"/>
                <w:szCs w:val="18"/>
              </w:rPr>
              <w:t>2.4</w:t>
            </w:r>
            <w:r w:rsidR="00910DD5" w:rsidRPr="00AC2A40">
              <w:rPr>
                <w:sz w:val="18"/>
                <w:szCs w:val="18"/>
              </w:rPr>
              <w:t>6</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(0.</w:t>
            </w:r>
            <w:r w:rsidRPr="00AC2A40">
              <w:rPr>
                <w:sz w:val="18"/>
                <w:szCs w:val="18"/>
              </w:rPr>
              <w:t>67</w:t>
            </w:r>
            <w:r w:rsidR="007D2225" w:rsidRPr="00AC2A40">
              <w:rPr>
                <w:sz w:val="18"/>
                <w:szCs w:val="18"/>
              </w:rPr>
              <w:t xml:space="preserve">, </w:t>
            </w:r>
            <w:r w:rsidRPr="00AC2A40">
              <w:rPr>
                <w:sz w:val="18"/>
                <w:szCs w:val="18"/>
              </w:rPr>
              <w:t>5.</w:t>
            </w:r>
            <w:r w:rsidR="00910DD5" w:rsidRPr="00AC2A40">
              <w:rPr>
                <w:sz w:val="18"/>
                <w:szCs w:val="18"/>
              </w:rPr>
              <w:t>89</w:t>
            </w:r>
            <w:r w:rsidR="007D2225" w:rsidRPr="00AC2A40">
              <w:rPr>
                <w:sz w:val="18"/>
                <w:szCs w:val="18"/>
              </w:rPr>
              <w:t>)</w:t>
            </w:r>
          </w:p>
        </w:tc>
        <w:tc>
          <w:tcPr>
            <w:tcW w:w="1484" w:type="dxa"/>
          </w:tcPr>
          <w:p w14:paraId="21BE3225" w14:textId="2D5993CF" w:rsidR="0072102B" w:rsidRPr="00AC2A40" w:rsidRDefault="000D5DE9" w:rsidP="00C73486">
            <w:pPr>
              <w:pStyle w:val="NormalWeb"/>
              <w:spacing w:line="276" w:lineRule="auto"/>
              <w:rPr>
                <w:sz w:val="18"/>
                <w:szCs w:val="18"/>
              </w:rPr>
            </w:pPr>
            <w:r w:rsidRPr="00AC2A40">
              <w:rPr>
                <w:sz w:val="18"/>
                <w:szCs w:val="18"/>
              </w:rPr>
              <w:t>2.</w:t>
            </w:r>
            <w:r w:rsidR="00AC2A40" w:rsidRPr="00AC2A40">
              <w:rPr>
                <w:sz w:val="18"/>
                <w:szCs w:val="18"/>
              </w:rPr>
              <w:t>32</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(0.</w:t>
            </w:r>
            <w:r w:rsidR="00AC2A40" w:rsidRPr="00AC2A40">
              <w:rPr>
                <w:sz w:val="18"/>
                <w:szCs w:val="18"/>
              </w:rPr>
              <w:t>64</w:t>
            </w:r>
            <w:r w:rsidR="00514B30" w:rsidRPr="00AC2A40">
              <w:rPr>
                <w:sz w:val="18"/>
                <w:szCs w:val="18"/>
              </w:rPr>
              <w:t xml:space="preserve">, </w:t>
            </w:r>
            <w:r w:rsidR="00AC2A40" w:rsidRPr="00AC2A40">
              <w:rPr>
                <w:sz w:val="18"/>
                <w:szCs w:val="18"/>
              </w:rPr>
              <w:t>5.58</w:t>
            </w:r>
            <w:r w:rsidR="00514B30" w:rsidRPr="00AC2A40">
              <w:rPr>
                <w:sz w:val="18"/>
                <w:szCs w:val="18"/>
              </w:rPr>
              <w:t>)</w:t>
            </w:r>
          </w:p>
        </w:tc>
      </w:tr>
      <w:tr w:rsidR="00495C5E" w14:paraId="644AAF08" w14:textId="18968817" w:rsidTr="00494C12">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276" w:type="dxa"/>
          </w:tcPr>
          <w:p w14:paraId="4C488E29" w14:textId="669D6029" w:rsidR="0072102B" w:rsidRPr="000C7DA4" w:rsidRDefault="008F2FE1" w:rsidP="00C73486">
            <w:pPr>
              <w:pStyle w:val="NormalWeb"/>
              <w:spacing w:line="276" w:lineRule="auto"/>
              <w:rPr>
                <w:sz w:val="18"/>
                <w:szCs w:val="18"/>
              </w:rPr>
            </w:pPr>
            <w:r w:rsidRPr="000C7DA4">
              <w:rPr>
                <w:sz w:val="18"/>
                <w:szCs w:val="18"/>
                <w:lang w:val="en-US"/>
              </w:rPr>
              <w:t>4414</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sidRPr="000C7DA4">
              <w:rPr>
                <w:sz w:val="18"/>
                <w:szCs w:val="18"/>
                <w:lang w:val="en-US"/>
              </w:rPr>
              <w:t>396</w:t>
            </w:r>
            <w:r w:rsidR="0072102B" w:rsidRPr="000C7DA4">
              <w:rPr>
                <w:sz w:val="18"/>
                <w:szCs w:val="18"/>
                <w:lang w:val="en-US"/>
              </w:rPr>
              <w:t xml:space="preserve">, </w:t>
            </w:r>
            <w:r w:rsidRPr="000C7DA4">
              <w:rPr>
                <w:sz w:val="18"/>
                <w:szCs w:val="18"/>
                <w:lang w:val="en-US"/>
              </w:rPr>
              <w:t>27750</w:t>
            </w:r>
            <w:r w:rsidR="0072102B" w:rsidRPr="000C7DA4">
              <w:rPr>
                <w:sz w:val="18"/>
                <w:szCs w:val="18"/>
                <w:lang w:val="en-US"/>
              </w:rPr>
              <w:t>)</w:t>
            </w:r>
          </w:p>
        </w:tc>
        <w:tc>
          <w:tcPr>
            <w:tcW w:w="1275" w:type="dxa"/>
          </w:tcPr>
          <w:p w14:paraId="168285E7" w14:textId="6E187ECC" w:rsidR="0072102B" w:rsidRPr="000C7DA4" w:rsidRDefault="008F2FE1" w:rsidP="00C73486">
            <w:pPr>
              <w:pStyle w:val="NormalWeb"/>
              <w:spacing w:line="276" w:lineRule="auto"/>
              <w:rPr>
                <w:sz w:val="18"/>
                <w:szCs w:val="18"/>
              </w:rPr>
            </w:pPr>
            <w:r w:rsidRPr="000C7DA4">
              <w:rPr>
                <w:sz w:val="18"/>
                <w:szCs w:val="18"/>
                <w:lang w:val="en-US"/>
              </w:rPr>
              <w:t xml:space="preserve">9989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sidR="0072102B" w:rsidRPr="000C7DA4">
              <w:rPr>
                <w:sz w:val="18"/>
                <w:szCs w:val="18"/>
                <w:lang w:val="en-US"/>
              </w:rPr>
              <w:t>1</w:t>
            </w:r>
            <w:r w:rsidRPr="000C7DA4">
              <w:rPr>
                <w:sz w:val="18"/>
                <w:szCs w:val="18"/>
                <w:lang w:val="en-US"/>
              </w:rPr>
              <w:t>142</w:t>
            </w:r>
            <w:r w:rsidR="0072102B" w:rsidRPr="000C7DA4">
              <w:rPr>
                <w:sz w:val="18"/>
                <w:szCs w:val="18"/>
                <w:lang w:val="en-US"/>
              </w:rPr>
              <w:t xml:space="preserve">, </w:t>
            </w:r>
            <w:r w:rsidRPr="000C7DA4">
              <w:rPr>
                <w:sz w:val="18"/>
                <w:szCs w:val="18"/>
                <w:lang w:val="en-US"/>
              </w:rPr>
              <w:t>53268</w:t>
            </w:r>
            <w:r w:rsidR="0072102B" w:rsidRPr="000C7DA4">
              <w:rPr>
                <w:sz w:val="18"/>
                <w:szCs w:val="18"/>
                <w:lang w:val="en-US"/>
              </w:rPr>
              <w:t>)</w:t>
            </w:r>
          </w:p>
        </w:tc>
        <w:tc>
          <w:tcPr>
            <w:tcW w:w="1276" w:type="dxa"/>
          </w:tcPr>
          <w:p w14:paraId="2857A70B" w14:textId="117EB7F2" w:rsidR="0072102B" w:rsidRPr="00D57B98" w:rsidRDefault="008F2FE1" w:rsidP="00C73486">
            <w:pPr>
              <w:pStyle w:val="NormalWeb"/>
              <w:spacing w:line="276" w:lineRule="auto"/>
              <w:rPr>
                <w:sz w:val="18"/>
                <w:szCs w:val="18"/>
                <w:highlight w:val="yellow"/>
              </w:rPr>
            </w:pPr>
            <w:r w:rsidRPr="00180BA1">
              <w:rPr>
                <w:sz w:val="18"/>
                <w:szCs w:val="18"/>
              </w:rPr>
              <w:t>1</w:t>
            </w:r>
            <w:r w:rsidR="00180BA1" w:rsidRPr="00180BA1">
              <w:rPr>
                <w:sz w:val="18"/>
                <w:szCs w:val="18"/>
              </w:rPr>
              <w:t>3855</w:t>
            </w:r>
            <w:r w:rsidR="0072102B" w:rsidRPr="00180BA1">
              <w:rPr>
                <w:sz w:val="18"/>
                <w:szCs w:val="18"/>
              </w:rPr>
              <w:t xml:space="preserve">      </w:t>
            </w:r>
            <w:r w:rsidR="0046159C" w:rsidRPr="00180BA1">
              <w:rPr>
                <w:sz w:val="18"/>
                <w:szCs w:val="18"/>
              </w:rPr>
              <w:t xml:space="preserve">    </w:t>
            </w:r>
            <w:r w:rsidR="0072102B" w:rsidRPr="00180BA1">
              <w:rPr>
                <w:sz w:val="18"/>
                <w:szCs w:val="18"/>
              </w:rPr>
              <w:t>(</w:t>
            </w:r>
            <w:r w:rsidR="00180BA1" w:rsidRPr="00180BA1">
              <w:rPr>
                <w:sz w:val="18"/>
                <w:szCs w:val="18"/>
              </w:rPr>
              <w:t>1946</w:t>
            </w:r>
            <w:r w:rsidR="0072102B" w:rsidRPr="00180BA1">
              <w:rPr>
                <w:sz w:val="18"/>
                <w:szCs w:val="18"/>
              </w:rPr>
              <w:t xml:space="preserve">, </w:t>
            </w:r>
            <w:r w:rsidR="00A93F77" w:rsidRPr="00180BA1">
              <w:rPr>
                <w:sz w:val="18"/>
                <w:szCs w:val="18"/>
              </w:rPr>
              <w:t>6</w:t>
            </w:r>
            <w:r w:rsidR="00180BA1" w:rsidRPr="00180BA1">
              <w:rPr>
                <w:sz w:val="18"/>
                <w:szCs w:val="18"/>
              </w:rPr>
              <w:t>7090</w:t>
            </w:r>
            <w:r w:rsidR="0072102B" w:rsidRPr="00180BA1">
              <w:rPr>
                <w:sz w:val="18"/>
                <w:szCs w:val="18"/>
              </w:rPr>
              <w:t>)</w:t>
            </w:r>
          </w:p>
        </w:tc>
        <w:tc>
          <w:tcPr>
            <w:tcW w:w="1559"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203D876D"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754</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6" w:type="dxa"/>
          </w:tcPr>
          <w:p w14:paraId="5EDAAF12" w14:textId="17AB3B73" w:rsidR="0072102B" w:rsidRPr="00D064DB" w:rsidRDefault="008F2FE1" w:rsidP="00C73486">
            <w:pPr>
              <w:pStyle w:val="NormalWeb"/>
              <w:spacing w:line="276" w:lineRule="auto"/>
              <w:rPr>
                <w:sz w:val="18"/>
                <w:szCs w:val="18"/>
              </w:rPr>
            </w:pPr>
            <w:r w:rsidRPr="00D064DB">
              <w:rPr>
                <w:sz w:val="18"/>
                <w:szCs w:val="18"/>
              </w:rPr>
              <w:t>2.18</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(0.</w:t>
            </w:r>
            <w:r w:rsidRPr="00D064DB">
              <w:rPr>
                <w:sz w:val="18"/>
                <w:szCs w:val="18"/>
              </w:rPr>
              <w:t>55</w:t>
            </w:r>
            <w:r w:rsidR="003E6670" w:rsidRPr="00D064DB">
              <w:rPr>
                <w:sz w:val="18"/>
                <w:szCs w:val="18"/>
              </w:rPr>
              <w:t xml:space="preserve">, </w:t>
            </w:r>
            <w:r w:rsidRPr="00D064DB">
              <w:rPr>
                <w:sz w:val="18"/>
                <w:szCs w:val="18"/>
              </w:rPr>
              <w:t>5.0</w:t>
            </w:r>
            <w:r w:rsidR="00D064DB" w:rsidRPr="00D064DB">
              <w:rPr>
                <w:sz w:val="18"/>
                <w:szCs w:val="18"/>
              </w:rPr>
              <w:t>5</w:t>
            </w:r>
            <w:r w:rsidR="003E6670" w:rsidRPr="00D064DB">
              <w:rPr>
                <w:sz w:val="18"/>
                <w:szCs w:val="18"/>
              </w:rPr>
              <w:t>)</w:t>
            </w:r>
          </w:p>
        </w:tc>
        <w:tc>
          <w:tcPr>
            <w:tcW w:w="1559" w:type="dxa"/>
          </w:tcPr>
          <w:p w14:paraId="294B34FD" w14:textId="5182C5D5" w:rsidR="0072102B" w:rsidRPr="00251608" w:rsidRDefault="00D9770E" w:rsidP="00C73486">
            <w:pPr>
              <w:pStyle w:val="NormalWeb"/>
              <w:spacing w:line="276" w:lineRule="auto"/>
              <w:rPr>
                <w:sz w:val="18"/>
                <w:szCs w:val="18"/>
                <w:highlight w:val="yellow"/>
              </w:rPr>
            </w:pPr>
            <w:r w:rsidRPr="00B32E7A">
              <w:rPr>
                <w:sz w:val="18"/>
                <w:szCs w:val="18"/>
              </w:rPr>
              <w:t>2.</w:t>
            </w:r>
            <w:r w:rsidR="008F2FE1" w:rsidRPr="00B32E7A">
              <w:rPr>
                <w:sz w:val="18"/>
                <w:szCs w:val="18"/>
              </w:rPr>
              <w:t>06</w:t>
            </w:r>
            <w:r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Pr="00B32E7A">
              <w:rPr>
                <w:sz w:val="18"/>
                <w:szCs w:val="18"/>
              </w:rPr>
              <w:t>(0.</w:t>
            </w:r>
            <w:r w:rsidR="008F2FE1" w:rsidRPr="00B32E7A">
              <w:rPr>
                <w:sz w:val="18"/>
                <w:szCs w:val="18"/>
              </w:rPr>
              <w:t>54</w:t>
            </w:r>
            <w:r w:rsidRPr="00B32E7A">
              <w:rPr>
                <w:sz w:val="18"/>
                <w:szCs w:val="18"/>
              </w:rPr>
              <w:t xml:space="preserve">, </w:t>
            </w:r>
            <w:r w:rsidR="008F2FE1" w:rsidRPr="00B32E7A">
              <w:rPr>
                <w:sz w:val="18"/>
                <w:szCs w:val="18"/>
              </w:rPr>
              <w:t>4.</w:t>
            </w:r>
            <w:r w:rsidR="00B32E7A" w:rsidRPr="00B32E7A">
              <w:rPr>
                <w:sz w:val="18"/>
                <w:szCs w:val="18"/>
              </w:rPr>
              <w:t>78</w:t>
            </w:r>
            <w:r w:rsidRPr="00B32E7A">
              <w:rPr>
                <w:sz w:val="18"/>
                <w:szCs w:val="18"/>
              </w:rPr>
              <w:t>)</w:t>
            </w:r>
          </w:p>
        </w:tc>
        <w:tc>
          <w:tcPr>
            <w:tcW w:w="1484" w:type="dxa"/>
          </w:tcPr>
          <w:p w14:paraId="61EF9B3E" w14:textId="41E7C026" w:rsidR="0072102B" w:rsidRPr="00D57B98" w:rsidRDefault="00180BA1" w:rsidP="00C73486">
            <w:pPr>
              <w:pStyle w:val="NormalWeb"/>
              <w:spacing w:line="276" w:lineRule="auto"/>
              <w:rPr>
                <w:sz w:val="18"/>
                <w:szCs w:val="18"/>
                <w:highlight w:val="yellow"/>
              </w:rPr>
            </w:pPr>
            <w:r w:rsidRPr="00180BA1">
              <w:rPr>
                <w:sz w:val="18"/>
                <w:szCs w:val="18"/>
              </w:rPr>
              <w:t>1.94</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(0.</w:t>
            </w:r>
            <w:r w:rsidR="00A93F77" w:rsidRPr="00180BA1">
              <w:rPr>
                <w:sz w:val="18"/>
                <w:szCs w:val="18"/>
              </w:rPr>
              <w:t>5</w:t>
            </w:r>
            <w:r w:rsidRPr="00180BA1">
              <w:rPr>
                <w:sz w:val="18"/>
                <w:szCs w:val="18"/>
              </w:rPr>
              <w:t>2</w:t>
            </w:r>
            <w:r w:rsidR="00F168C8" w:rsidRPr="00180BA1">
              <w:rPr>
                <w:sz w:val="18"/>
                <w:szCs w:val="18"/>
              </w:rPr>
              <w:t xml:space="preserve">, </w:t>
            </w:r>
            <w:r w:rsidRPr="00180BA1">
              <w:rPr>
                <w:sz w:val="18"/>
                <w:szCs w:val="18"/>
              </w:rPr>
              <w:t>4.59</w:t>
            </w:r>
            <w:r w:rsidR="00F168C8" w:rsidRPr="00180BA1">
              <w:rPr>
                <w:sz w:val="18"/>
                <w:szCs w:val="18"/>
              </w:rPr>
              <w:t>)</w:t>
            </w:r>
          </w:p>
        </w:tc>
      </w:tr>
      <w:tr w:rsidR="00495C5E" w14:paraId="576E9910" w14:textId="40237EE7" w:rsidTr="00494C12">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276" w:type="dxa"/>
          </w:tcPr>
          <w:p w14:paraId="79D65D8D" w14:textId="5AC1ACF5" w:rsidR="0072102B" w:rsidRPr="000C7DA4" w:rsidRDefault="005F2B26" w:rsidP="00C73486">
            <w:pPr>
              <w:pStyle w:val="NormalWeb"/>
              <w:spacing w:line="276" w:lineRule="auto"/>
              <w:rPr>
                <w:sz w:val="18"/>
                <w:szCs w:val="18"/>
              </w:rPr>
            </w:pPr>
            <w:r w:rsidRPr="000C7DA4">
              <w:rPr>
                <w:sz w:val="18"/>
                <w:szCs w:val="18"/>
              </w:rPr>
              <w:t>24290         (6587, 93185)</w:t>
            </w:r>
          </w:p>
        </w:tc>
        <w:tc>
          <w:tcPr>
            <w:tcW w:w="1275" w:type="dxa"/>
          </w:tcPr>
          <w:p w14:paraId="2FCFF5D1" w14:textId="35FE6CAB" w:rsidR="0072102B" w:rsidRPr="000C7DA4" w:rsidRDefault="002725B2" w:rsidP="00C73486">
            <w:pPr>
              <w:pStyle w:val="NormalWeb"/>
              <w:spacing w:line="276" w:lineRule="auto"/>
              <w:rPr>
                <w:sz w:val="18"/>
                <w:szCs w:val="18"/>
              </w:rPr>
            </w:pPr>
            <w:r w:rsidRPr="000C7DA4">
              <w:rPr>
                <w:sz w:val="18"/>
                <w:szCs w:val="18"/>
              </w:rPr>
              <w:t>24708       (6833, 93599)</w:t>
            </w:r>
          </w:p>
        </w:tc>
        <w:tc>
          <w:tcPr>
            <w:tcW w:w="1276" w:type="dxa"/>
          </w:tcPr>
          <w:p w14:paraId="581615B0" w14:textId="41AA7F71" w:rsidR="0072102B" w:rsidRPr="00D57B98" w:rsidRDefault="002725B2" w:rsidP="00C73486">
            <w:pPr>
              <w:pStyle w:val="NormalWeb"/>
              <w:spacing w:line="276" w:lineRule="auto"/>
              <w:rPr>
                <w:sz w:val="18"/>
                <w:szCs w:val="18"/>
                <w:highlight w:val="yellow"/>
              </w:rPr>
            </w:pPr>
            <w:r w:rsidRPr="00077E35">
              <w:rPr>
                <w:sz w:val="18"/>
                <w:szCs w:val="18"/>
              </w:rPr>
              <w:t>2471</w:t>
            </w:r>
            <w:r w:rsidR="00077E35" w:rsidRPr="00077E35">
              <w:rPr>
                <w:sz w:val="18"/>
                <w:szCs w:val="18"/>
              </w:rPr>
              <w:t>8</w:t>
            </w:r>
            <w:r w:rsidRPr="00077E35">
              <w:rPr>
                <w:sz w:val="18"/>
                <w:szCs w:val="18"/>
              </w:rPr>
              <w:t xml:space="preserve">   </w:t>
            </w:r>
            <w:r w:rsidR="00495C5E" w:rsidRPr="00077E35">
              <w:rPr>
                <w:sz w:val="18"/>
                <w:szCs w:val="18"/>
              </w:rPr>
              <w:t xml:space="preserve">   </w:t>
            </w:r>
            <w:r w:rsidRPr="00077E35">
              <w:rPr>
                <w:sz w:val="18"/>
                <w:szCs w:val="18"/>
              </w:rPr>
              <w:t xml:space="preserve"> (6869, 93602)</w:t>
            </w:r>
          </w:p>
        </w:tc>
        <w:tc>
          <w:tcPr>
            <w:tcW w:w="1559"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6" w:type="dxa"/>
          </w:tcPr>
          <w:p w14:paraId="3D0AEDEE" w14:textId="3CB3B135" w:rsidR="0072102B" w:rsidRPr="00251608" w:rsidRDefault="005F2B26" w:rsidP="00C73486">
            <w:pPr>
              <w:pStyle w:val="NormalWeb"/>
              <w:spacing w:line="276" w:lineRule="auto"/>
              <w:rPr>
                <w:sz w:val="18"/>
                <w:szCs w:val="18"/>
                <w:highlight w:val="yellow"/>
              </w:rPr>
            </w:pPr>
            <w:r w:rsidRPr="00C045D3">
              <w:rPr>
                <w:sz w:val="18"/>
                <w:szCs w:val="18"/>
              </w:rPr>
              <w:t>0.12      (0.025, 1.52)</w:t>
            </w:r>
          </w:p>
        </w:tc>
        <w:tc>
          <w:tcPr>
            <w:tcW w:w="1559" w:type="dxa"/>
          </w:tcPr>
          <w:p w14:paraId="4278085F" w14:textId="07A61809" w:rsidR="0072102B" w:rsidRPr="00251608" w:rsidRDefault="002725B2" w:rsidP="00C73486">
            <w:pPr>
              <w:pStyle w:val="NormalWeb"/>
              <w:spacing w:line="276" w:lineRule="auto"/>
              <w:rPr>
                <w:sz w:val="18"/>
                <w:szCs w:val="18"/>
                <w:highlight w:val="yellow"/>
              </w:rPr>
            </w:pPr>
            <w:r w:rsidRPr="006F2E48">
              <w:rPr>
                <w:sz w:val="18"/>
                <w:szCs w:val="18"/>
              </w:rPr>
              <w:t xml:space="preserve">0.075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(0.017, 0.62)</w:t>
            </w:r>
          </w:p>
        </w:tc>
        <w:tc>
          <w:tcPr>
            <w:tcW w:w="1484" w:type="dxa"/>
          </w:tcPr>
          <w:p w14:paraId="2CC8348B" w14:textId="06952247" w:rsidR="0072102B" w:rsidRPr="00D57B98" w:rsidRDefault="002725B2" w:rsidP="00C73486">
            <w:pPr>
              <w:pStyle w:val="NormalWeb"/>
              <w:spacing w:line="276" w:lineRule="auto"/>
              <w:rPr>
                <w:sz w:val="18"/>
                <w:szCs w:val="18"/>
                <w:highlight w:val="yellow"/>
              </w:rPr>
            </w:pPr>
            <w:r w:rsidRPr="00077E35">
              <w:rPr>
                <w:sz w:val="18"/>
                <w:szCs w:val="18"/>
              </w:rPr>
              <w:t xml:space="preserve">0.057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(0.012, 0.37)</w:t>
            </w:r>
          </w:p>
        </w:tc>
      </w:tr>
      <w:tr w:rsidR="00495C5E" w14:paraId="662F7956" w14:textId="17947D0F" w:rsidTr="00494C12">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276" w:type="dxa"/>
          </w:tcPr>
          <w:p w14:paraId="273C57B0" w14:textId="740CDF40" w:rsidR="0072102B" w:rsidRPr="000C7DA4" w:rsidRDefault="00375177" w:rsidP="00C73486">
            <w:pPr>
              <w:pStyle w:val="NormalWeb"/>
              <w:spacing w:line="276" w:lineRule="auto"/>
              <w:rPr>
                <w:sz w:val="18"/>
                <w:szCs w:val="18"/>
              </w:rPr>
            </w:pPr>
            <w:r w:rsidRPr="000C7DA4">
              <w:rPr>
                <w:sz w:val="18"/>
                <w:szCs w:val="18"/>
              </w:rPr>
              <w:t xml:space="preserve">24338 </w:t>
            </w:r>
            <w:r w:rsidR="00774EE9" w:rsidRPr="000C7DA4">
              <w:rPr>
                <w:sz w:val="18"/>
                <w:szCs w:val="18"/>
              </w:rPr>
              <w:t xml:space="preserve">     </w:t>
            </w:r>
            <w:r w:rsidRPr="000C7DA4">
              <w:rPr>
                <w:sz w:val="18"/>
                <w:szCs w:val="18"/>
              </w:rPr>
              <w:t xml:space="preserve">(6604, </w:t>
            </w:r>
            <w:r w:rsidR="00774EE9" w:rsidRPr="000C7DA4">
              <w:rPr>
                <w:sz w:val="18"/>
                <w:szCs w:val="18"/>
              </w:rPr>
              <w:t>93243)</w:t>
            </w:r>
          </w:p>
        </w:tc>
        <w:tc>
          <w:tcPr>
            <w:tcW w:w="1275" w:type="dxa"/>
          </w:tcPr>
          <w:p w14:paraId="50FCB30F" w14:textId="4CD95184" w:rsidR="0072102B" w:rsidRPr="000C7DA4" w:rsidRDefault="00774EE9" w:rsidP="00C73486">
            <w:pPr>
              <w:pStyle w:val="NormalWeb"/>
              <w:spacing w:line="276" w:lineRule="auto"/>
              <w:rPr>
                <w:sz w:val="18"/>
                <w:szCs w:val="18"/>
              </w:rPr>
            </w:pPr>
            <w:r w:rsidRPr="000C7DA4">
              <w:rPr>
                <w:sz w:val="18"/>
                <w:szCs w:val="18"/>
              </w:rPr>
              <w:t xml:space="preserve">24711   </w:t>
            </w:r>
            <w:r w:rsidR="00495C5E" w:rsidRPr="000C7DA4">
              <w:rPr>
                <w:sz w:val="18"/>
                <w:szCs w:val="18"/>
              </w:rPr>
              <w:t xml:space="preserve">   </w:t>
            </w:r>
            <w:r w:rsidRPr="000C7DA4">
              <w:rPr>
                <w:sz w:val="18"/>
                <w:szCs w:val="18"/>
              </w:rPr>
              <w:t xml:space="preserve"> (6835, 93601)</w:t>
            </w:r>
          </w:p>
        </w:tc>
        <w:tc>
          <w:tcPr>
            <w:tcW w:w="1276" w:type="dxa"/>
          </w:tcPr>
          <w:p w14:paraId="096E222A" w14:textId="0ED9568B" w:rsidR="0072102B" w:rsidRPr="00D57B98" w:rsidRDefault="00774EE9" w:rsidP="00C73486">
            <w:pPr>
              <w:pStyle w:val="NormalWeb"/>
              <w:spacing w:line="276" w:lineRule="auto"/>
              <w:rPr>
                <w:sz w:val="18"/>
                <w:szCs w:val="18"/>
                <w:highlight w:val="yellow"/>
              </w:rPr>
            </w:pPr>
            <w:r w:rsidRPr="009E48D1">
              <w:rPr>
                <w:sz w:val="18"/>
                <w:szCs w:val="18"/>
              </w:rPr>
              <w:t xml:space="preserve">24720    </w:t>
            </w:r>
            <w:r w:rsidR="00495C5E" w:rsidRPr="009E48D1">
              <w:rPr>
                <w:sz w:val="18"/>
                <w:szCs w:val="18"/>
              </w:rPr>
              <w:t xml:space="preserve">   </w:t>
            </w:r>
            <w:r w:rsidRPr="009E48D1">
              <w:rPr>
                <w:sz w:val="18"/>
                <w:szCs w:val="18"/>
              </w:rPr>
              <w:t>(6869, 93604)</w:t>
            </w:r>
          </w:p>
        </w:tc>
        <w:tc>
          <w:tcPr>
            <w:tcW w:w="1559"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6" w:type="dxa"/>
          </w:tcPr>
          <w:p w14:paraId="009587E2" w14:textId="28AF9C3A" w:rsidR="0072102B" w:rsidRPr="00251608" w:rsidRDefault="00774EE9" w:rsidP="00C73486">
            <w:pPr>
              <w:pStyle w:val="NormalWeb"/>
              <w:spacing w:line="276" w:lineRule="auto"/>
              <w:rPr>
                <w:sz w:val="18"/>
                <w:szCs w:val="18"/>
                <w:highlight w:val="yellow"/>
              </w:rPr>
            </w:pPr>
            <w:r w:rsidRPr="00E8083B">
              <w:rPr>
                <w:sz w:val="18"/>
                <w:szCs w:val="18"/>
              </w:rPr>
              <w:t xml:space="preserve">0.034 </w:t>
            </w:r>
            <w:r w:rsidR="000C7DA4" w:rsidRPr="00E8083B">
              <w:rPr>
                <w:sz w:val="18"/>
                <w:szCs w:val="18"/>
              </w:rPr>
              <w:t xml:space="preserve">   </w:t>
            </w:r>
            <w:r w:rsidRPr="00E8083B">
              <w:rPr>
                <w:sz w:val="18"/>
                <w:szCs w:val="18"/>
              </w:rPr>
              <w:t>(0.007, 0.58)</w:t>
            </w:r>
          </w:p>
        </w:tc>
        <w:tc>
          <w:tcPr>
            <w:tcW w:w="1559" w:type="dxa"/>
          </w:tcPr>
          <w:p w14:paraId="3EF41906" w14:textId="3030BD08" w:rsidR="0072102B" w:rsidRPr="00251608" w:rsidRDefault="00774EE9" w:rsidP="00C73486">
            <w:pPr>
              <w:pStyle w:val="NormalWeb"/>
              <w:spacing w:line="276" w:lineRule="auto"/>
              <w:rPr>
                <w:sz w:val="18"/>
                <w:szCs w:val="18"/>
                <w:highlight w:val="yellow"/>
              </w:rPr>
            </w:pPr>
            <w:r w:rsidRPr="00F30991">
              <w:rPr>
                <w:sz w:val="18"/>
                <w:szCs w:val="18"/>
              </w:rPr>
              <w:t xml:space="preserve">0.020   </w:t>
            </w:r>
            <w:r w:rsidR="000C7DA4" w:rsidRPr="00F30991">
              <w:rPr>
                <w:sz w:val="18"/>
                <w:szCs w:val="18"/>
              </w:rPr>
              <w:t xml:space="preserve">       </w:t>
            </w:r>
            <w:r w:rsidRPr="00F30991">
              <w:rPr>
                <w:sz w:val="18"/>
                <w:szCs w:val="18"/>
              </w:rPr>
              <w:t>(0.004, 0.22)</w:t>
            </w:r>
          </w:p>
        </w:tc>
        <w:tc>
          <w:tcPr>
            <w:tcW w:w="1484" w:type="dxa"/>
          </w:tcPr>
          <w:p w14:paraId="368E63A5" w14:textId="6C0838BA" w:rsidR="0072102B" w:rsidRPr="00D57B98" w:rsidRDefault="00774EE9" w:rsidP="00C73486">
            <w:pPr>
              <w:pStyle w:val="NormalWeb"/>
              <w:spacing w:line="276" w:lineRule="auto"/>
              <w:rPr>
                <w:sz w:val="18"/>
                <w:szCs w:val="18"/>
                <w:highlight w:val="yellow"/>
              </w:rPr>
            </w:pPr>
            <w:r w:rsidRPr="009E48D1">
              <w:rPr>
                <w:sz w:val="18"/>
                <w:szCs w:val="18"/>
              </w:rPr>
              <w:t xml:space="preserve">0.015     </w:t>
            </w:r>
            <w:r w:rsidR="000C7DA4" w:rsidRPr="009E48D1">
              <w:rPr>
                <w:sz w:val="18"/>
                <w:szCs w:val="18"/>
              </w:rPr>
              <w:t xml:space="preserve">   </w:t>
            </w:r>
            <w:r w:rsidRPr="009E48D1">
              <w:rPr>
                <w:sz w:val="18"/>
                <w:szCs w:val="18"/>
              </w:rPr>
              <w:t xml:space="preserve"> (0.003, 0.13)</w:t>
            </w:r>
          </w:p>
        </w:tc>
      </w:tr>
      <w:tr w:rsidR="00495C5E" w14:paraId="797637D2" w14:textId="0F917774" w:rsidTr="00494C12">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276" w:type="dxa"/>
          </w:tcPr>
          <w:p w14:paraId="55491355" w14:textId="3BB16F58" w:rsidR="0072102B" w:rsidRPr="000C7DA4" w:rsidRDefault="00306EEB" w:rsidP="00C73486">
            <w:pPr>
              <w:pStyle w:val="NormalWeb"/>
              <w:spacing w:line="276" w:lineRule="auto"/>
              <w:rPr>
                <w:sz w:val="18"/>
                <w:szCs w:val="18"/>
              </w:rPr>
            </w:pPr>
            <w:r w:rsidRPr="000C7DA4">
              <w:rPr>
                <w:sz w:val="18"/>
                <w:szCs w:val="18"/>
              </w:rPr>
              <w:t>24290    (6587, 93185)</w:t>
            </w:r>
          </w:p>
        </w:tc>
        <w:tc>
          <w:tcPr>
            <w:tcW w:w="1275" w:type="dxa"/>
          </w:tcPr>
          <w:p w14:paraId="6F778C8D" w14:textId="6127F562" w:rsidR="0072102B" w:rsidRPr="000C7DA4" w:rsidRDefault="000C7DA4" w:rsidP="00C73486">
            <w:pPr>
              <w:pStyle w:val="NormalWeb"/>
              <w:spacing w:line="276" w:lineRule="auto"/>
              <w:rPr>
                <w:sz w:val="18"/>
                <w:szCs w:val="18"/>
              </w:rPr>
            </w:pPr>
            <w:r w:rsidRPr="000C7DA4">
              <w:rPr>
                <w:sz w:val="18"/>
                <w:szCs w:val="18"/>
              </w:rPr>
              <w:t>24708    (6833, 93599)</w:t>
            </w:r>
          </w:p>
        </w:tc>
        <w:tc>
          <w:tcPr>
            <w:tcW w:w="1276" w:type="dxa"/>
          </w:tcPr>
          <w:p w14:paraId="5857F3E8" w14:textId="13B118A7" w:rsidR="0072102B" w:rsidRPr="00D57B98" w:rsidRDefault="000C7DA4" w:rsidP="00C73486">
            <w:pPr>
              <w:pStyle w:val="NormalWeb"/>
              <w:spacing w:line="276" w:lineRule="auto"/>
              <w:rPr>
                <w:sz w:val="18"/>
                <w:szCs w:val="18"/>
                <w:highlight w:val="yellow"/>
              </w:rPr>
            </w:pPr>
            <w:r w:rsidRPr="00D62724">
              <w:rPr>
                <w:sz w:val="18"/>
                <w:szCs w:val="18"/>
              </w:rPr>
              <w:t>2471</w:t>
            </w:r>
            <w:r w:rsidR="00D62724" w:rsidRPr="00D62724">
              <w:rPr>
                <w:sz w:val="18"/>
                <w:szCs w:val="18"/>
              </w:rPr>
              <w:t>8</w:t>
            </w:r>
            <w:r w:rsidRPr="00D62724">
              <w:rPr>
                <w:sz w:val="18"/>
                <w:szCs w:val="18"/>
              </w:rPr>
              <w:t xml:space="preserve">    (6869, 93602)</w:t>
            </w:r>
          </w:p>
        </w:tc>
        <w:tc>
          <w:tcPr>
            <w:tcW w:w="1559"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4EC43E90"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802709" w:rsidRPr="00802709">
              <w:rPr>
                <w:sz w:val="18"/>
                <w:szCs w:val="18"/>
              </w:rPr>
              <w:t>370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6" w:type="dxa"/>
          </w:tcPr>
          <w:p w14:paraId="75C5A108" w14:textId="078DDA12" w:rsidR="0072102B" w:rsidRPr="00251608" w:rsidRDefault="00306EEB" w:rsidP="00C73486">
            <w:pPr>
              <w:pStyle w:val="NormalWeb"/>
              <w:spacing w:line="276" w:lineRule="auto"/>
              <w:rPr>
                <w:sz w:val="18"/>
                <w:szCs w:val="18"/>
                <w:highlight w:val="yellow"/>
              </w:rPr>
            </w:pPr>
            <w:r w:rsidRPr="008B455B">
              <w:rPr>
                <w:sz w:val="18"/>
                <w:szCs w:val="18"/>
              </w:rPr>
              <w:t xml:space="preserve">0.12 </w:t>
            </w:r>
            <w:r w:rsidR="000C7DA4" w:rsidRPr="008B455B">
              <w:rPr>
                <w:sz w:val="18"/>
                <w:szCs w:val="18"/>
              </w:rPr>
              <w:t xml:space="preserve">     </w:t>
            </w:r>
            <w:r w:rsidRPr="008B455B">
              <w:rPr>
                <w:sz w:val="18"/>
                <w:szCs w:val="18"/>
              </w:rPr>
              <w:t xml:space="preserve">(0.025, </w:t>
            </w:r>
            <w:r w:rsidR="000C7DA4" w:rsidRPr="008B455B">
              <w:rPr>
                <w:sz w:val="18"/>
                <w:szCs w:val="18"/>
              </w:rPr>
              <w:t>1.</w:t>
            </w:r>
            <w:r w:rsidR="008273C4" w:rsidRPr="008B455B">
              <w:rPr>
                <w:sz w:val="18"/>
                <w:szCs w:val="18"/>
              </w:rPr>
              <w:t>49</w:t>
            </w:r>
            <w:r w:rsidR="000C7DA4" w:rsidRPr="008B455B">
              <w:rPr>
                <w:sz w:val="18"/>
                <w:szCs w:val="18"/>
              </w:rPr>
              <w:t>)</w:t>
            </w:r>
          </w:p>
        </w:tc>
        <w:tc>
          <w:tcPr>
            <w:tcW w:w="1559" w:type="dxa"/>
          </w:tcPr>
          <w:p w14:paraId="43D43C0F" w14:textId="5AAB9191" w:rsidR="0072102B" w:rsidRPr="00251608" w:rsidRDefault="000C7DA4" w:rsidP="00C73486">
            <w:pPr>
              <w:pStyle w:val="NormalWeb"/>
              <w:spacing w:line="276" w:lineRule="auto"/>
              <w:rPr>
                <w:sz w:val="18"/>
                <w:szCs w:val="18"/>
                <w:highlight w:val="yellow"/>
              </w:rPr>
            </w:pPr>
            <w:r w:rsidRPr="00802709">
              <w:rPr>
                <w:sz w:val="18"/>
                <w:szCs w:val="18"/>
              </w:rPr>
              <w:t>0.075           (0.017, 0.62)</w:t>
            </w:r>
          </w:p>
        </w:tc>
        <w:tc>
          <w:tcPr>
            <w:tcW w:w="1484" w:type="dxa"/>
          </w:tcPr>
          <w:p w14:paraId="5AA04DB1" w14:textId="79BD6CFB" w:rsidR="0072102B" w:rsidRPr="00D57B98" w:rsidRDefault="000C7DA4" w:rsidP="00C73486">
            <w:pPr>
              <w:pStyle w:val="NormalWeb"/>
              <w:spacing w:line="276" w:lineRule="auto"/>
              <w:rPr>
                <w:sz w:val="18"/>
                <w:szCs w:val="18"/>
                <w:highlight w:val="yellow"/>
              </w:rPr>
            </w:pPr>
            <w:r w:rsidRPr="00D62724">
              <w:rPr>
                <w:sz w:val="18"/>
                <w:szCs w:val="18"/>
              </w:rPr>
              <w:t>0.057        (0.012, 0.37)</w:t>
            </w:r>
          </w:p>
        </w:tc>
      </w:tr>
    </w:tbl>
    <w:p w14:paraId="52BF3AD3" w14:textId="77777777" w:rsidR="007D2225" w:rsidRDefault="007D2225" w:rsidP="008954A7">
      <w:pPr>
        <w:pStyle w:val="NormalWeb"/>
        <w:spacing w:line="276" w:lineRule="auto"/>
        <w:jc w:val="center"/>
        <w:rPr>
          <w:sz w:val="20"/>
          <w:szCs w:val="20"/>
          <w:lang w:val="en-US"/>
        </w:rPr>
      </w:pPr>
    </w:p>
    <w:p w14:paraId="03B12B8C" w14:textId="77777777" w:rsidR="007D2225" w:rsidRDefault="007D2225" w:rsidP="008954A7">
      <w:pPr>
        <w:pStyle w:val="NormalWeb"/>
        <w:spacing w:line="276" w:lineRule="auto"/>
        <w:jc w:val="center"/>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2EBB90D8" w14:textId="77777777" w:rsidR="007D2225" w:rsidRDefault="007D2225" w:rsidP="007D2225">
      <w:pPr>
        <w:pStyle w:val="NormalWeb"/>
        <w:spacing w:line="276" w:lineRule="auto"/>
        <w:jc w:val="both"/>
        <w:rPr>
          <w:sz w:val="20"/>
          <w:szCs w:val="20"/>
          <w:lang w:val="en-US"/>
        </w:rPr>
      </w:pPr>
      <w:r>
        <w:rPr>
          <w:sz w:val="20"/>
          <w:szCs w:val="20"/>
          <w:lang w:val="en-US"/>
        </w:rPr>
        <w:lastRenderedPageBreak/>
        <w:t>(A)</w:t>
      </w:r>
    </w:p>
    <w:p w14:paraId="32F3CBFD" w14:textId="4D168AC9" w:rsidR="008954A7" w:rsidRDefault="00E85F9F" w:rsidP="00375177">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69583395" wp14:editId="1BFD69B4">
            <wp:extent cx="1440000" cy="1080000"/>
            <wp:effectExtent l="0" t="0" r="0" b="0"/>
            <wp:docPr id="1809054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4097" name="Picture 1809054097"/>
                    <pic:cNvPicPr/>
                  </pic:nvPicPr>
                  <pic:blipFill>
                    <a:blip r:embed="rId25"/>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29D2278E" wp14:editId="271DEC65">
            <wp:extent cx="1440000" cy="1080000"/>
            <wp:effectExtent l="0" t="0" r="0" b="0"/>
            <wp:docPr id="1059822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2931" name="Picture 1059822931"/>
                    <pic:cNvPicPr/>
                  </pic:nvPicPr>
                  <pic:blipFill>
                    <a:blip r:embed="rId26"/>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62C12234" wp14:editId="15E5C52D">
            <wp:extent cx="1440000" cy="1080000"/>
            <wp:effectExtent l="0" t="0" r="0" b="0"/>
            <wp:docPr id="132223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4165" name="Picture 1322234165"/>
                    <pic:cNvPicPr/>
                  </pic:nvPicPr>
                  <pic:blipFill>
                    <a:blip r:embed="rId27"/>
                    <a:stretch>
                      <a:fillRect/>
                    </a:stretch>
                  </pic:blipFill>
                  <pic:spPr>
                    <a:xfrm>
                      <a:off x="0" y="0"/>
                      <a:ext cx="1440000" cy="1080000"/>
                    </a:xfrm>
                    <a:prstGeom prst="rect">
                      <a:avLst/>
                    </a:prstGeom>
                  </pic:spPr>
                </pic:pic>
              </a:graphicData>
            </a:graphic>
          </wp:inline>
        </w:drawing>
      </w:r>
      <w:r w:rsidR="00516084">
        <w:rPr>
          <w:noProof/>
          <w:sz w:val="20"/>
          <w:szCs w:val="20"/>
          <w:lang w:val="en-US"/>
          <w14:ligatures w14:val="standardContextual"/>
        </w:rPr>
        <w:drawing>
          <wp:inline distT="0" distB="0" distL="0" distR="0" wp14:anchorId="7BEAA374" wp14:editId="2FE2E204">
            <wp:extent cx="1440000" cy="1080000"/>
            <wp:effectExtent l="0" t="0" r="0" b="0"/>
            <wp:docPr id="1603904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4946" name="Picture 1603904946"/>
                    <pic:cNvPicPr/>
                  </pic:nvPicPr>
                  <pic:blipFill>
                    <a:blip r:embed="rId28"/>
                    <a:stretch>
                      <a:fillRect/>
                    </a:stretch>
                  </pic:blipFill>
                  <pic:spPr>
                    <a:xfrm>
                      <a:off x="0" y="0"/>
                      <a:ext cx="1440000" cy="1080000"/>
                    </a:xfrm>
                    <a:prstGeom prst="rect">
                      <a:avLst/>
                    </a:prstGeom>
                  </pic:spPr>
                </pic:pic>
              </a:graphicData>
            </a:graphic>
          </wp:inline>
        </w:drawing>
      </w:r>
      <w:r w:rsidR="00516084">
        <w:rPr>
          <w:noProof/>
          <w:sz w:val="20"/>
          <w:szCs w:val="20"/>
          <w:lang w:val="en-US"/>
          <w14:ligatures w14:val="standardContextual"/>
        </w:rPr>
        <w:drawing>
          <wp:inline distT="0" distB="0" distL="0" distR="0" wp14:anchorId="17274232" wp14:editId="32EC6B48">
            <wp:extent cx="1440000" cy="1080000"/>
            <wp:effectExtent l="0" t="0" r="0" b="0"/>
            <wp:docPr id="1426029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9843" name="Picture 1426029843"/>
                    <pic:cNvPicPr/>
                  </pic:nvPicPr>
                  <pic:blipFill>
                    <a:blip r:embed="rId29"/>
                    <a:stretch>
                      <a:fillRect/>
                    </a:stretch>
                  </pic:blipFill>
                  <pic:spPr>
                    <a:xfrm>
                      <a:off x="0" y="0"/>
                      <a:ext cx="1440000" cy="1080000"/>
                    </a:xfrm>
                    <a:prstGeom prst="rect">
                      <a:avLst/>
                    </a:prstGeom>
                  </pic:spPr>
                </pic:pic>
              </a:graphicData>
            </a:graphic>
          </wp:inline>
        </w:drawing>
      </w:r>
      <w:r w:rsidR="00516084">
        <w:rPr>
          <w:noProof/>
          <w:sz w:val="20"/>
          <w:szCs w:val="20"/>
          <w:lang w:val="en-US"/>
          <w14:ligatures w14:val="standardContextual"/>
        </w:rPr>
        <w:drawing>
          <wp:inline distT="0" distB="0" distL="0" distR="0" wp14:anchorId="74D7324F" wp14:editId="253F7FA7">
            <wp:extent cx="1440000" cy="1080000"/>
            <wp:effectExtent l="0" t="0" r="0" b="0"/>
            <wp:docPr id="10218813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1397" name="Picture 1021881397"/>
                    <pic:cNvPicPr/>
                  </pic:nvPicPr>
                  <pic:blipFill>
                    <a:blip r:embed="rId30"/>
                    <a:stretch>
                      <a:fillRect/>
                    </a:stretch>
                  </pic:blipFill>
                  <pic:spPr>
                    <a:xfrm>
                      <a:off x="0" y="0"/>
                      <a:ext cx="1440000" cy="1080000"/>
                    </a:xfrm>
                    <a:prstGeom prst="rect">
                      <a:avLst/>
                    </a:prstGeom>
                  </pic:spPr>
                </pic:pic>
              </a:graphicData>
            </a:graphic>
          </wp:inline>
        </w:drawing>
      </w:r>
    </w:p>
    <w:p w14:paraId="53AB0FAC" w14:textId="2AE929EC" w:rsidR="007D2225" w:rsidRDefault="007D2225" w:rsidP="007D2225">
      <w:pPr>
        <w:pStyle w:val="NormalWeb"/>
        <w:spacing w:line="276" w:lineRule="auto"/>
        <w:jc w:val="both"/>
        <w:rPr>
          <w:sz w:val="20"/>
          <w:szCs w:val="20"/>
          <w:lang w:val="en-US"/>
        </w:rPr>
      </w:pPr>
      <w:r>
        <w:rPr>
          <w:sz w:val="20"/>
          <w:szCs w:val="20"/>
          <w:lang w:val="en-US"/>
        </w:rPr>
        <w:t>(B)</w:t>
      </w:r>
    </w:p>
    <w:p w14:paraId="16E84E40" w14:textId="18CAFEC1" w:rsidR="00516084" w:rsidRDefault="00F44443" w:rsidP="00482283">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2AB13FBC" wp14:editId="606B133D">
            <wp:extent cx="1440000" cy="1080000"/>
            <wp:effectExtent l="0" t="0" r="0" b="0"/>
            <wp:docPr id="8053044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430" name="Picture 805304430"/>
                    <pic:cNvPicPr/>
                  </pic:nvPicPr>
                  <pic:blipFill>
                    <a:blip r:embed="rId31"/>
                    <a:stretch>
                      <a:fillRect/>
                    </a:stretch>
                  </pic:blipFill>
                  <pic:spPr>
                    <a:xfrm>
                      <a:off x="0" y="0"/>
                      <a:ext cx="1440000" cy="1080000"/>
                    </a:xfrm>
                    <a:prstGeom prst="rect">
                      <a:avLst/>
                    </a:prstGeom>
                  </pic:spPr>
                </pic:pic>
              </a:graphicData>
            </a:graphic>
          </wp:inline>
        </w:drawing>
      </w:r>
      <w:r w:rsidR="00482283">
        <w:rPr>
          <w:noProof/>
          <w:sz w:val="20"/>
          <w:szCs w:val="20"/>
          <w:lang w:val="en-US"/>
          <w14:ligatures w14:val="standardContextual"/>
        </w:rPr>
        <w:drawing>
          <wp:inline distT="0" distB="0" distL="0" distR="0" wp14:anchorId="1C61ACB7" wp14:editId="46C35D9C">
            <wp:extent cx="1440000" cy="1080000"/>
            <wp:effectExtent l="0" t="0" r="0" b="0"/>
            <wp:docPr id="7363903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0342" name="Picture 736390342"/>
                    <pic:cNvPicPr/>
                  </pic:nvPicPr>
                  <pic:blipFill>
                    <a:blip r:embed="rId32"/>
                    <a:stretch>
                      <a:fillRect/>
                    </a:stretch>
                  </pic:blipFill>
                  <pic:spPr>
                    <a:xfrm>
                      <a:off x="0" y="0"/>
                      <a:ext cx="1440000" cy="1080000"/>
                    </a:xfrm>
                    <a:prstGeom prst="rect">
                      <a:avLst/>
                    </a:prstGeom>
                  </pic:spPr>
                </pic:pic>
              </a:graphicData>
            </a:graphic>
          </wp:inline>
        </w:drawing>
      </w:r>
      <w:r w:rsidR="00FA7D2E">
        <w:rPr>
          <w:noProof/>
          <w:sz w:val="20"/>
          <w:szCs w:val="20"/>
          <w:lang w:val="en-US"/>
          <w14:ligatures w14:val="standardContextual"/>
        </w:rPr>
        <w:drawing>
          <wp:inline distT="0" distB="0" distL="0" distR="0" wp14:anchorId="3E9C01FD" wp14:editId="21DB36E1">
            <wp:extent cx="1440000" cy="1080000"/>
            <wp:effectExtent l="0" t="0" r="0" b="0"/>
            <wp:docPr id="1254167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67923" name="Picture 1254167923"/>
                    <pic:cNvPicPr/>
                  </pic:nvPicPr>
                  <pic:blipFill>
                    <a:blip r:embed="rId33"/>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648FB593" wp14:editId="7D101462">
            <wp:extent cx="1440000" cy="1080000"/>
            <wp:effectExtent l="0" t="0" r="0" b="0"/>
            <wp:docPr id="194055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58689" name="Picture 1940558689"/>
                    <pic:cNvPicPr/>
                  </pic:nvPicPr>
                  <pic:blipFill>
                    <a:blip r:embed="rId34"/>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78CE766B" wp14:editId="21EC5056">
            <wp:extent cx="1440000" cy="1080000"/>
            <wp:effectExtent l="0" t="0" r="0" b="0"/>
            <wp:docPr id="1605046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6195" name="Picture 1605046195"/>
                    <pic:cNvPicPr/>
                  </pic:nvPicPr>
                  <pic:blipFill>
                    <a:blip r:embed="rId34"/>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30D7B411" wp14:editId="351E62E3">
            <wp:extent cx="1440000" cy="1080000"/>
            <wp:effectExtent l="0" t="0" r="0" b="0"/>
            <wp:docPr id="14633295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9538" name="Picture 1463329538"/>
                    <pic:cNvPicPr/>
                  </pic:nvPicPr>
                  <pic:blipFill>
                    <a:blip r:embed="rId35"/>
                    <a:stretch>
                      <a:fillRect/>
                    </a:stretch>
                  </pic:blipFill>
                  <pic:spPr>
                    <a:xfrm>
                      <a:off x="0" y="0"/>
                      <a:ext cx="1440000" cy="1080000"/>
                    </a:xfrm>
                    <a:prstGeom prst="rect">
                      <a:avLst/>
                    </a:prstGeom>
                  </pic:spPr>
                </pic:pic>
              </a:graphicData>
            </a:graphic>
          </wp:inline>
        </w:drawing>
      </w:r>
    </w:p>
    <w:p w14:paraId="014212FD" w14:textId="4EBD4B1E" w:rsidR="00C73486" w:rsidRDefault="007D2225" w:rsidP="006A1447">
      <w:pPr>
        <w:pStyle w:val="NormalWeb"/>
        <w:spacing w:line="276" w:lineRule="auto"/>
        <w:jc w:val="both"/>
        <w:rPr>
          <w:sz w:val="20"/>
          <w:szCs w:val="20"/>
        </w:rPr>
      </w:pPr>
      <w:r w:rsidRPr="0051648A">
        <w:rPr>
          <w:sz w:val="20"/>
          <w:szCs w:val="20"/>
          <w:lang w:val="en-US"/>
        </w:rPr>
        <w:t xml:space="preserve">Fig. 8: </w:t>
      </w:r>
      <w:r w:rsidR="00FC1CE8" w:rsidRPr="0051648A">
        <w:rPr>
          <w:sz w:val="20"/>
          <w:szCs w:val="20"/>
        </w:rPr>
        <w:t>From left to right, the doxy-PEP strategies are: DbE, DoD(H), DoD, DoA(H), DoA, and DaR.</w:t>
      </w:r>
      <w:r w:rsidR="00FC1CE8">
        <w:rPr>
          <w:sz w:val="20"/>
          <w:szCs w:val="20"/>
          <w:lang w:val="en-US"/>
        </w:rPr>
        <w:t xml:space="preserve"> (A) </w:t>
      </w:r>
      <w:r w:rsidR="0051648A" w:rsidRPr="0051648A">
        <w:rPr>
          <w:sz w:val="20"/>
          <w:szCs w:val="20"/>
        </w:rPr>
        <w:t xml:space="preserve">Annual number of diagnosed syphilis cases under intervention </w:t>
      </w:r>
      <w:r w:rsidR="00FC1CE8">
        <w:rPr>
          <w:sz w:val="20"/>
          <w:szCs w:val="20"/>
        </w:rPr>
        <w:t>(uptake rate of 10</w:t>
      </w:r>
      <w:r w:rsidR="009E38AA">
        <w:rPr>
          <w:sz w:val="20"/>
          <w:szCs w:val="20"/>
        </w:rPr>
        <w:t>.0</w:t>
      </w:r>
      <w:r w:rsidR="00FC1CE8">
        <w:rPr>
          <w:sz w:val="20"/>
          <w:szCs w:val="20"/>
        </w:rPr>
        <w:t xml:space="preserve">%) </w:t>
      </w:r>
      <w:r w:rsidR="0051648A" w:rsidRPr="0051648A">
        <w:rPr>
          <w:sz w:val="20"/>
          <w:szCs w:val="20"/>
        </w:rPr>
        <w:t xml:space="preserve">and baseline scenarios, assuming suboptimal adherence that reduces protection to 33.0% of baseline efficacy </w:t>
      </w:r>
      <w:r w:rsidRPr="0051648A">
        <w:rPr>
          <w:sz w:val="20"/>
          <w:szCs w:val="20"/>
        </w:rPr>
        <w:t xml:space="preserve">(i.e., </w:t>
      </w:r>
      <m:oMath>
        <m:r>
          <w:rPr>
            <w:rFonts w:ascii="Cambria Math" w:eastAsia="DengXian" w:hAnsi="Cambria Math"/>
            <w:sz w:val="20"/>
            <w:szCs w:val="20"/>
          </w:rPr>
          <m:t>ζ</m:t>
        </m:r>
      </m:oMath>
      <w:r w:rsidRPr="0051648A">
        <w:rPr>
          <w:rFonts w:eastAsia="DengXian"/>
          <w:iCs/>
          <w:sz w:val="20"/>
          <w:szCs w:val="20"/>
        </w:rPr>
        <w:t xml:space="preserve"> = 33.0%)</w:t>
      </w:r>
      <w:r w:rsidR="0051648A" w:rsidRPr="0051648A">
        <w:rPr>
          <w:rFonts w:eastAsia="DengXian"/>
          <w:iCs/>
          <w:sz w:val="20"/>
          <w:szCs w:val="20"/>
        </w:rPr>
        <w:t xml:space="preserve">. </w:t>
      </w:r>
      <w:r w:rsidR="0051648A" w:rsidRPr="0051648A">
        <w:rPr>
          <w:sz w:val="20"/>
          <w:szCs w:val="20"/>
        </w:rPr>
        <w:t xml:space="preserve">The main scenario assumes stabilization of inferred time-varying behavioural trends, with all males not engaging in sex with females classified as MSM. Each boxplot shows the median (central line) and the 95% credible interval (box bounds). </w:t>
      </w:r>
      <w:r w:rsidR="00FC1CE8">
        <w:rPr>
          <w:sz w:val="20"/>
          <w:szCs w:val="20"/>
        </w:rPr>
        <w:t xml:space="preserve">(B) </w:t>
      </w:r>
      <w:r w:rsidR="00482283">
        <w:rPr>
          <w:sz w:val="20"/>
          <w:szCs w:val="20"/>
        </w:rPr>
        <w:t xml:space="preserve">Annual number of susceptible MSM at high-risk group. </w:t>
      </w:r>
      <w:r w:rsidR="00FC1CE8" w:rsidRPr="0051648A">
        <w:rPr>
          <w:sz w:val="20"/>
          <w:szCs w:val="20"/>
        </w:rPr>
        <w:t xml:space="preserve">Each boxplot shows the median (central line) and the </w:t>
      </w:r>
      <w:r w:rsidR="00EA31CC">
        <w:rPr>
          <w:sz w:val="20"/>
          <w:szCs w:val="20"/>
        </w:rPr>
        <w:t>interquartile range</w:t>
      </w:r>
      <w:r w:rsidR="00FC1CE8" w:rsidRPr="0051648A">
        <w:rPr>
          <w:sz w:val="20"/>
          <w:szCs w:val="20"/>
        </w:rPr>
        <w:t xml:space="preserve"> (box bounds).</w:t>
      </w:r>
    </w:p>
    <w:p w14:paraId="4D556927" w14:textId="77777777" w:rsidR="00FA7D2E" w:rsidRDefault="00FA7D2E" w:rsidP="006A1447">
      <w:pPr>
        <w:pStyle w:val="NormalWeb"/>
        <w:spacing w:line="276" w:lineRule="auto"/>
        <w:jc w:val="both"/>
        <w:rPr>
          <w:sz w:val="20"/>
          <w:szCs w:val="20"/>
        </w:rPr>
      </w:pPr>
    </w:p>
    <w:p w14:paraId="5520162A" w14:textId="77777777" w:rsidR="00FA7D2E" w:rsidRDefault="00FA7D2E" w:rsidP="006A1447">
      <w:pPr>
        <w:pStyle w:val="NormalWeb"/>
        <w:spacing w:line="276" w:lineRule="auto"/>
        <w:jc w:val="both"/>
        <w:rPr>
          <w:sz w:val="20"/>
          <w:szCs w:val="20"/>
        </w:rPr>
      </w:pPr>
    </w:p>
    <w:p w14:paraId="3AAFD3B6" w14:textId="77777777" w:rsidR="00FA7D2E" w:rsidRDefault="00FA7D2E" w:rsidP="006A1447">
      <w:pPr>
        <w:pStyle w:val="NormalWeb"/>
        <w:spacing w:line="276" w:lineRule="auto"/>
        <w:jc w:val="both"/>
        <w:rPr>
          <w:sz w:val="20"/>
          <w:szCs w:val="20"/>
        </w:rPr>
      </w:pPr>
    </w:p>
    <w:p w14:paraId="3CB0788A" w14:textId="77777777" w:rsidR="00FA7D2E" w:rsidRDefault="00FA7D2E" w:rsidP="006A1447">
      <w:pPr>
        <w:pStyle w:val="NormalWeb"/>
        <w:spacing w:line="276" w:lineRule="auto"/>
        <w:jc w:val="both"/>
        <w:rPr>
          <w:sz w:val="20"/>
          <w:szCs w:val="20"/>
        </w:rPr>
      </w:pPr>
    </w:p>
    <w:p w14:paraId="6573FD71" w14:textId="116A6E9D" w:rsidR="00FA7D2E" w:rsidRDefault="00FA7D2E" w:rsidP="006A1447">
      <w:pPr>
        <w:pStyle w:val="NormalWeb"/>
        <w:spacing w:line="276" w:lineRule="auto"/>
        <w:jc w:val="both"/>
        <w:rPr>
          <w:sz w:val="20"/>
          <w:szCs w:val="20"/>
        </w:rPr>
      </w:pPr>
      <w:r>
        <w:rPr>
          <w:sz w:val="20"/>
          <w:szCs w:val="20"/>
        </w:rPr>
        <w:lastRenderedPageBreak/>
        <w:t>(A)</w:t>
      </w:r>
    </w:p>
    <w:p w14:paraId="2D383A65" w14:textId="32390CB9" w:rsidR="00FA7D2E" w:rsidRDefault="00FA7D2E" w:rsidP="006A1447">
      <w:pPr>
        <w:pStyle w:val="NormalWeb"/>
        <w:spacing w:line="276" w:lineRule="auto"/>
        <w:jc w:val="both"/>
        <w:rPr>
          <w:sz w:val="20"/>
          <w:szCs w:val="20"/>
          <w:lang w:val="en-US"/>
        </w:rPr>
      </w:pPr>
      <w:r>
        <w:rPr>
          <w:noProof/>
          <w:sz w:val="20"/>
          <w:szCs w:val="20"/>
          <w:lang w:val="en-US"/>
          <w14:ligatures w14:val="standardContextual"/>
        </w:rPr>
        <w:drawing>
          <wp:inline distT="0" distB="0" distL="0" distR="0" wp14:anchorId="712C773F" wp14:editId="67DF6781">
            <wp:extent cx="1440000" cy="1080000"/>
            <wp:effectExtent l="0" t="0" r="0" b="0"/>
            <wp:docPr id="21239157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15795" name="Picture 2123915795"/>
                    <pic:cNvPicPr/>
                  </pic:nvPicPr>
                  <pic:blipFill>
                    <a:blip r:embed="rId36"/>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4D0CD9A0" wp14:editId="08F2AB8C">
            <wp:extent cx="1440000" cy="1080000"/>
            <wp:effectExtent l="0" t="0" r="0" b="0"/>
            <wp:docPr id="1614973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325" name="Picture 161497325"/>
                    <pic:cNvPicPr/>
                  </pic:nvPicPr>
                  <pic:blipFill>
                    <a:blip r:embed="rId37"/>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78A662D8" wp14:editId="4E3BE5BF">
            <wp:extent cx="1440000" cy="1080000"/>
            <wp:effectExtent l="0" t="0" r="0" b="0"/>
            <wp:docPr id="16009659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5966" name="Picture 1600965966"/>
                    <pic:cNvPicPr/>
                  </pic:nvPicPr>
                  <pic:blipFill>
                    <a:blip r:embed="rId38"/>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321E5DC1" wp14:editId="62F3D3DF">
            <wp:extent cx="1440000" cy="1080000"/>
            <wp:effectExtent l="0" t="0" r="0" b="0"/>
            <wp:docPr id="2072921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1265" name="Picture 2072921265"/>
                    <pic:cNvPicPr/>
                  </pic:nvPicPr>
                  <pic:blipFill>
                    <a:blip r:embed="rId39"/>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64B2F082" wp14:editId="03C98BDA">
            <wp:extent cx="1440000" cy="1080000"/>
            <wp:effectExtent l="0" t="0" r="0" b="0"/>
            <wp:docPr id="206583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524" name="Picture 206583524"/>
                    <pic:cNvPicPr/>
                  </pic:nvPicPr>
                  <pic:blipFill>
                    <a:blip r:embed="rId40"/>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51A9EFA5" wp14:editId="4319DBBF">
            <wp:extent cx="1440000" cy="1080000"/>
            <wp:effectExtent l="0" t="0" r="0" b="0"/>
            <wp:docPr id="7701617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61750" name="Picture 770161750"/>
                    <pic:cNvPicPr/>
                  </pic:nvPicPr>
                  <pic:blipFill>
                    <a:blip r:embed="rId41"/>
                    <a:stretch>
                      <a:fillRect/>
                    </a:stretch>
                  </pic:blipFill>
                  <pic:spPr>
                    <a:xfrm>
                      <a:off x="0" y="0"/>
                      <a:ext cx="1440000" cy="1080000"/>
                    </a:xfrm>
                    <a:prstGeom prst="rect">
                      <a:avLst/>
                    </a:prstGeom>
                  </pic:spPr>
                </pic:pic>
              </a:graphicData>
            </a:graphic>
          </wp:inline>
        </w:drawing>
      </w:r>
    </w:p>
    <w:p w14:paraId="4CB96380" w14:textId="1A2978B7" w:rsidR="00FA7D2E" w:rsidRDefault="00FA7D2E" w:rsidP="006A1447">
      <w:pPr>
        <w:pStyle w:val="NormalWeb"/>
        <w:spacing w:line="276" w:lineRule="auto"/>
        <w:jc w:val="both"/>
        <w:rPr>
          <w:sz w:val="20"/>
          <w:szCs w:val="20"/>
          <w:lang w:val="en-US"/>
        </w:rPr>
      </w:pPr>
      <w:r>
        <w:rPr>
          <w:sz w:val="20"/>
          <w:szCs w:val="20"/>
          <w:lang w:val="en-US"/>
        </w:rPr>
        <w:t>(B)</w:t>
      </w:r>
    </w:p>
    <w:p w14:paraId="20BEFE90" w14:textId="395A423A" w:rsidR="00FA7D2E" w:rsidRPr="0051648A" w:rsidRDefault="00FA7D2E" w:rsidP="006A1447">
      <w:pPr>
        <w:pStyle w:val="NormalWeb"/>
        <w:spacing w:line="276" w:lineRule="auto"/>
        <w:jc w:val="both"/>
        <w:rPr>
          <w:sz w:val="20"/>
          <w:szCs w:val="20"/>
          <w:lang w:val="en-US"/>
        </w:rPr>
      </w:pPr>
      <w:r>
        <w:rPr>
          <w:noProof/>
          <w:sz w:val="20"/>
          <w:szCs w:val="20"/>
          <w:lang w:val="en-US"/>
          <w14:ligatures w14:val="standardContextual"/>
        </w:rPr>
        <w:drawing>
          <wp:inline distT="0" distB="0" distL="0" distR="0" wp14:anchorId="0CE7839F" wp14:editId="59DD1617">
            <wp:extent cx="1440000" cy="1080000"/>
            <wp:effectExtent l="0" t="0" r="0" b="0"/>
            <wp:docPr id="1673772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283" name="Picture 167377283"/>
                    <pic:cNvPicPr/>
                  </pic:nvPicPr>
                  <pic:blipFill>
                    <a:blip r:embed="rId42"/>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6650A6AD" wp14:editId="4B708AC5">
            <wp:extent cx="1440000" cy="1080000"/>
            <wp:effectExtent l="0" t="0" r="0" b="0"/>
            <wp:docPr id="840203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3198" name="Picture 840203198"/>
                    <pic:cNvPicPr/>
                  </pic:nvPicPr>
                  <pic:blipFill>
                    <a:blip r:embed="rId43"/>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6559F8C9" wp14:editId="68B69CC7">
            <wp:extent cx="1440000" cy="1080000"/>
            <wp:effectExtent l="0" t="0" r="0" b="0"/>
            <wp:docPr id="4573099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9950" name="Picture 457309950"/>
                    <pic:cNvPicPr/>
                  </pic:nvPicPr>
                  <pic:blipFill>
                    <a:blip r:embed="rId44"/>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7E0FD15F" wp14:editId="1504F223">
            <wp:extent cx="1440000" cy="1080000"/>
            <wp:effectExtent l="0" t="0" r="0" b="0"/>
            <wp:docPr id="20407614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61487" name="Picture 2040761487"/>
                    <pic:cNvPicPr/>
                  </pic:nvPicPr>
                  <pic:blipFill>
                    <a:blip r:embed="rId45"/>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04A9487D" wp14:editId="7C69BF05">
            <wp:extent cx="1440000" cy="1080000"/>
            <wp:effectExtent l="0" t="0" r="0" b="0"/>
            <wp:docPr id="9976442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4278" name="Picture 997644278"/>
                    <pic:cNvPicPr/>
                  </pic:nvPicPr>
                  <pic:blipFill>
                    <a:blip r:embed="rId46"/>
                    <a:stretch>
                      <a:fillRect/>
                    </a:stretch>
                  </pic:blipFill>
                  <pic:spPr>
                    <a:xfrm>
                      <a:off x="0" y="0"/>
                      <a:ext cx="1440000" cy="1080000"/>
                    </a:xfrm>
                    <a:prstGeom prst="rect">
                      <a:avLst/>
                    </a:prstGeom>
                  </pic:spPr>
                </pic:pic>
              </a:graphicData>
            </a:graphic>
          </wp:inline>
        </w:drawing>
      </w:r>
      <w:r>
        <w:rPr>
          <w:noProof/>
          <w:sz w:val="20"/>
          <w:szCs w:val="20"/>
          <w:lang w:val="en-US"/>
          <w14:ligatures w14:val="standardContextual"/>
        </w:rPr>
        <w:drawing>
          <wp:inline distT="0" distB="0" distL="0" distR="0" wp14:anchorId="56AB6CA2" wp14:editId="715A20F4">
            <wp:extent cx="1440000" cy="1080000"/>
            <wp:effectExtent l="0" t="0" r="0" b="0"/>
            <wp:docPr id="8672571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7114" name="Picture 867257114"/>
                    <pic:cNvPicPr/>
                  </pic:nvPicPr>
                  <pic:blipFill>
                    <a:blip r:embed="rId47"/>
                    <a:stretch>
                      <a:fillRect/>
                    </a:stretch>
                  </pic:blipFill>
                  <pic:spPr>
                    <a:xfrm>
                      <a:off x="0" y="0"/>
                      <a:ext cx="1440000" cy="1080000"/>
                    </a:xfrm>
                    <a:prstGeom prst="rect">
                      <a:avLst/>
                    </a:prstGeom>
                  </pic:spPr>
                </pic:pic>
              </a:graphicData>
            </a:graphic>
          </wp:inline>
        </w:drawing>
      </w:r>
    </w:p>
    <w:p w14:paraId="76279BD2" w14:textId="2FBC7503" w:rsidR="00FA7D2E" w:rsidRDefault="00FA7D2E" w:rsidP="00FA7D2E">
      <w:pPr>
        <w:pStyle w:val="NormalWeb"/>
        <w:spacing w:line="276" w:lineRule="auto"/>
        <w:jc w:val="both"/>
        <w:rPr>
          <w:sz w:val="20"/>
          <w:szCs w:val="20"/>
        </w:rPr>
      </w:pPr>
      <w:r w:rsidRPr="0051648A">
        <w:rPr>
          <w:sz w:val="20"/>
          <w:szCs w:val="20"/>
          <w:lang w:val="en-US"/>
        </w:rPr>
        <w:t xml:space="preserve">Fig. </w:t>
      </w:r>
      <w:r>
        <w:rPr>
          <w:sz w:val="20"/>
          <w:szCs w:val="20"/>
          <w:lang w:val="en-US"/>
        </w:rPr>
        <w:t>9</w:t>
      </w:r>
      <w:r w:rsidRPr="0051648A">
        <w:rPr>
          <w:sz w:val="20"/>
          <w:szCs w:val="20"/>
          <w:lang w:val="en-US"/>
        </w:rPr>
        <w:t xml:space="preserve">: </w:t>
      </w:r>
      <w:r w:rsidRPr="0051648A">
        <w:rPr>
          <w:sz w:val="20"/>
          <w:szCs w:val="20"/>
        </w:rPr>
        <w:t>From left to right, the doxy-PEP strategies are: DbE, DoD(H), DoD, DoA(H), DoA, and DaR.</w:t>
      </w:r>
      <w:r>
        <w:rPr>
          <w:sz w:val="20"/>
          <w:szCs w:val="20"/>
          <w:lang w:val="en-US"/>
        </w:rPr>
        <w:t xml:space="preserve"> (A) </w:t>
      </w:r>
      <w:r w:rsidRPr="0051648A">
        <w:rPr>
          <w:sz w:val="20"/>
          <w:szCs w:val="20"/>
        </w:rPr>
        <w:t xml:space="preserve">Annual number of diagnosed syphilis cases under intervention </w:t>
      </w:r>
      <w:r>
        <w:rPr>
          <w:sz w:val="20"/>
          <w:szCs w:val="20"/>
        </w:rPr>
        <w:t>(uptake rate of 33</w:t>
      </w:r>
      <w:r w:rsidR="009E38AA">
        <w:rPr>
          <w:sz w:val="20"/>
          <w:szCs w:val="20"/>
        </w:rPr>
        <w:t>.0</w:t>
      </w:r>
      <w:r>
        <w:rPr>
          <w:sz w:val="20"/>
          <w:szCs w:val="20"/>
        </w:rPr>
        <w:t xml:space="preserve">%) </w:t>
      </w:r>
      <w:r w:rsidRPr="0051648A">
        <w:rPr>
          <w:sz w:val="20"/>
          <w:szCs w:val="20"/>
        </w:rPr>
        <w:t xml:space="preserve">and baseline scenarios, assuming suboptimal adherence that reduces protection to 33.0% of baseline efficacy (i.e., </w:t>
      </w:r>
      <m:oMath>
        <m:r>
          <w:rPr>
            <w:rFonts w:ascii="Cambria Math" w:eastAsia="DengXian" w:hAnsi="Cambria Math"/>
            <w:sz w:val="20"/>
            <w:szCs w:val="20"/>
          </w:rPr>
          <m:t>ζ</m:t>
        </m:r>
      </m:oMath>
      <w:r w:rsidRPr="0051648A">
        <w:rPr>
          <w:rFonts w:eastAsia="DengXian"/>
          <w:iCs/>
          <w:sz w:val="20"/>
          <w:szCs w:val="20"/>
        </w:rPr>
        <w:t xml:space="preserve"> = 33.0%). </w:t>
      </w:r>
      <w:r w:rsidRPr="0051648A">
        <w:rPr>
          <w:sz w:val="20"/>
          <w:szCs w:val="20"/>
        </w:rPr>
        <w:t xml:space="preserve">The main scenario assumes stabilization of inferred time-varying behavioural trends, with all males not engaging in sex with females classified as MSM. Each boxplot shows the median (central line) and the 95% credible interval (box bounds). </w:t>
      </w:r>
      <w:r>
        <w:rPr>
          <w:sz w:val="20"/>
          <w:szCs w:val="20"/>
        </w:rPr>
        <w:t xml:space="preserve">(B) Annual number of susceptible MSM at high-risk group. </w:t>
      </w:r>
      <w:r w:rsidRPr="0051648A">
        <w:rPr>
          <w:sz w:val="20"/>
          <w:szCs w:val="20"/>
        </w:rPr>
        <w:t xml:space="preserve">Each boxplot shows the median (central line) and the </w:t>
      </w:r>
      <w:r>
        <w:rPr>
          <w:sz w:val="20"/>
          <w:szCs w:val="20"/>
        </w:rPr>
        <w:t>interquartile range</w:t>
      </w:r>
      <w:r w:rsidRPr="0051648A">
        <w:rPr>
          <w:sz w:val="20"/>
          <w:szCs w:val="20"/>
        </w:rPr>
        <w:t xml:space="preserve"> (box bounds).</w:t>
      </w:r>
    </w:p>
    <w:p w14:paraId="3E7EFC69" w14:textId="77777777" w:rsidR="00FA7D2E" w:rsidRDefault="00FA7D2E" w:rsidP="00FA7D2E">
      <w:pPr>
        <w:pStyle w:val="NormalWeb"/>
        <w:spacing w:line="276" w:lineRule="auto"/>
        <w:jc w:val="both"/>
        <w:rPr>
          <w:sz w:val="20"/>
          <w:szCs w:val="20"/>
        </w:rPr>
      </w:pPr>
    </w:p>
    <w:p w14:paraId="06140D83" w14:textId="77777777" w:rsidR="00FA7D2E" w:rsidRDefault="00FA7D2E" w:rsidP="00FA7D2E">
      <w:pPr>
        <w:pStyle w:val="NormalWeb"/>
        <w:spacing w:line="276" w:lineRule="auto"/>
        <w:jc w:val="both"/>
        <w:rPr>
          <w:sz w:val="20"/>
          <w:szCs w:val="20"/>
        </w:rPr>
      </w:pPr>
    </w:p>
    <w:p w14:paraId="06C6AABE" w14:textId="77777777" w:rsidR="00FA7D2E" w:rsidRDefault="00FA7D2E" w:rsidP="00FA7D2E">
      <w:pPr>
        <w:pStyle w:val="NormalWeb"/>
        <w:spacing w:line="276" w:lineRule="auto"/>
        <w:jc w:val="both"/>
        <w:rPr>
          <w:sz w:val="20"/>
          <w:szCs w:val="20"/>
        </w:rPr>
      </w:pPr>
    </w:p>
    <w:p w14:paraId="691D560A" w14:textId="77777777" w:rsidR="00FA7D2E" w:rsidRDefault="00FA7D2E" w:rsidP="00FA7D2E">
      <w:pPr>
        <w:pStyle w:val="NormalWeb"/>
        <w:spacing w:line="276" w:lineRule="auto"/>
        <w:jc w:val="both"/>
        <w:rPr>
          <w:sz w:val="20"/>
          <w:szCs w:val="20"/>
        </w:rPr>
      </w:pPr>
    </w:p>
    <w:p w14:paraId="7022344D" w14:textId="3D5712FA" w:rsidR="00FA7D2E" w:rsidRDefault="00FA7D2E" w:rsidP="00FA7D2E">
      <w:pPr>
        <w:pStyle w:val="NormalWeb"/>
        <w:spacing w:line="276" w:lineRule="auto"/>
        <w:jc w:val="both"/>
        <w:rPr>
          <w:sz w:val="20"/>
          <w:szCs w:val="20"/>
        </w:rPr>
      </w:pPr>
      <w:r>
        <w:rPr>
          <w:sz w:val="20"/>
          <w:szCs w:val="20"/>
        </w:rPr>
        <w:lastRenderedPageBreak/>
        <w:t>(A)</w:t>
      </w:r>
    </w:p>
    <w:p w14:paraId="15F44181" w14:textId="610163ED" w:rsidR="003430E9" w:rsidRDefault="003430E9" w:rsidP="00FA7D2E">
      <w:pPr>
        <w:pStyle w:val="NormalWeb"/>
        <w:spacing w:line="276" w:lineRule="auto"/>
        <w:jc w:val="both"/>
        <w:rPr>
          <w:sz w:val="20"/>
          <w:szCs w:val="20"/>
        </w:rPr>
      </w:pPr>
      <w:r>
        <w:rPr>
          <w:noProof/>
          <w:sz w:val="20"/>
          <w:szCs w:val="20"/>
          <w14:ligatures w14:val="standardContextual"/>
        </w:rPr>
        <w:drawing>
          <wp:inline distT="0" distB="0" distL="0" distR="0" wp14:anchorId="174D2E20" wp14:editId="677D4A7A">
            <wp:extent cx="1440000" cy="1080000"/>
            <wp:effectExtent l="0" t="0" r="0" b="0"/>
            <wp:docPr id="41936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6938" name="Picture 419366938"/>
                    <pic:cNvPicPr/>
                  </pic:nvPicPr>
                  <pic:blipFill>
                    <a:blip r:embed="rId48"/>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4DE1A2CF" wp14:editId="2EA35582">
            <wp:extent cx="1440000" cy="1080000"/>
            <wp:effectExtent l="0" t="0" r="0" b="0"/>
            <wp:docPr id="1373115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15121" name="Picture 1373115121"/>
                    <pic:cNvPicPr/>
                  </pic:nvPicPr>
                  <pic:blipFill>
                    <a:blip r:embed="rId49"/>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75F30890" wp14:editId="20785FDA">
            <wp:extent cx="1440000" cy="1080000"/>
            <wp:effectExtent l="0" t="0" r="0" b="0"/>
            <wp:docPr id="276350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50404" name="Picture 276350404"/>
                    <pic:cNvPicPr/>
                  </pic:nvPicPr>
                  <pic:blipFill>
                    <a:blip r:embed="rId50"/>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2AF96649" wp14:editId="26602584">
            <wp:extent cx="1440000" cy="1080000"/>
            <wp:effectExtent l="0" t="0" r="0" b="0"/>
            <wp:docPr id="946644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4263" name="Picture 946644263"/>
                    <pic:cNvPicPr/>
                  </pic:nvPicPr>
                  <pic:blipFill>
                    <a:blip r:embed="rId51"/>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60C3902E" wp14:editId="3C3C7931">
            <wp:extent cx="1440000" cy="1080000"/>
            <wp:effectExtent l="0" t="0" r="0" b="0"/>
            <wp:docPr id="895765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65970" name="Picture 895765970"/>
                    <pic:cNvPicPr/>
                  </pic:nvPicPr>
                  <pic:blipFill>
                    <a:blip r:embed="rId52"/>
                    <a:stretch>
                      <a:fillRect/>
                    </a:stretch>
                  </pic:blipFill>
                  <pic:spPr>
                    <a:xfrm>
                      <a:off x="0" y="0"/>
                      <a:ext cx="1440000" cy="1080000"/>
                    </a:xfrm>
                    <a:prstGeom prst="rect">
                      <a:avLst/>
                    </a:prstGeom>
                  </pic:spPr>
                </pic:pic>
              </a:graphicData>
            </a:graphic>
          </wp:inline>
        </w:drawing>
      </w:r>
      <w:r w:rsidR="00D62724">
        <w:rPr>
          <w:noProof/>
          <w:sz w:val="20"/>
          <w:szCs w:val="20"/>
          <w14:ligatures w14:val="standardContextual"/>
        </w:rPr>
        <w:drawing>
          <wp:inline distT="0" distB="0" distL="0" distR="0" wp14:anchorId="0D636114" wp14:editId="735AECB4">
            <wp:extent cx="1440000" cy="1080000"/>
            <wp:effectExtent l="0" t="0" r="0" b="0"/>
            <wp:docPr id="279964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64523" name="Picture 279964523"/>
                    <pic:cNvPicPr/>
                  </pic:nvPicPr>
                  <pic:blipFill>
                    <a:blip r:embed="rId53"/>
                    <a:stretch>
                      <a:fillRect/>
                    </a:stretch>
                  </pic:blipFill>
                  <pic:spPr>
                    <a:xfrm>
                      <a:off x="0" y="0"/>
                      <a:ext cx="1440000" cy="1080000"/>
                    </a:xfrm>
                    <a:prstGeom prst="rect">
                      <a:avLst/>
                    </a:prstGeom>
                  </pic:spPr>
                </pic:pic>
              </a:graphicData>
            </a:graphic>
          </wp:inline>
        </w:drawing>
      </w:r>
    </w:p>
    <w:p w14:paraId="3FCB6FDC" w14:textId="1F53D4FF" w:rsidR="009E38AA" w:rsidRDefault="009E38AA" w:rsidP="00FA7D2E">
      <w:pPr>
        <w:pStyle w:val="NormalWeb"/>
        <w:spacing w:line="276" w:lineRule="auto"/>
        <w:jc w:val="both"/>
        <w:rPr>
          <w:sz w:val="20"/>
          <w:szCs w:val="20"/>
        </w:rPr>
      </w:pPr>
      <w:r>
        <w:rPr>
          <w:sz w:val="20"/>
          <w:szCs w:val="20"/>
        </w:rPr>
        <w:t>(B)</w:t>
      </w:r>
    </w:p>
    <w:p w14:paraId="266F0BD3" w14:textId="2B671A9D" w:rsidR="003430E9" w:rsidRDefault="003430E9" w:rsidP="00FA7D2E">
      <w:pPr>
        <w:pStyle w:val="NormalWeb"/>
        <w:spacing w:line="276" w:lineRule="auto"/>
        <w:jc w:val="both"/>
        <w:rPr>
          <w:sz w:val="20"/>
          <w:szCs w:val="20"/>
        </w:rPr>
      </w:pPr>
      <w:r>
        <w:rPr>
          <w:noProof/>
          <w:sz w:val="20"/>
          <w:szCs w:val="20"/>
          <w14:ligatures w14:val="standardContextual"/>
        </w:rPr>
        <w:drawing>
          <wp:inline distT="0" distB="0" distL="0" distR="0" wp14:anchorId="41C1FE7B" wp14:editId="03236DBD">
            <wp:extent cx="1440000" cy="1080000"/>
            <wp:effectExtent l="0" t="0" r="0" b="0"/>
            <wp:docPr id="101696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819" name="Picture 101696819"/>
                    <pic:cNvPicPr/>
                  </pic:nvPicPr>
                  <pic:blipFill>
                    <a:blip r:embed="rId54"/>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4617FC8B" wp14:editId="45D0AF98">
            <wp:extent cx="1440000" cy="1080000"/>
            <wp:effectExtent l="0" t="0" r="0" b="0"/>
            <wp:docPr id="999333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33535" name="Picture 999333535"/>
                    <pic:cNvPicPr/>
                  </pic:nvPicPr>
                  <pic:blipFill>
                    <a:blip r:embed="rId55"/>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0C9963B8" wp14:editId="00FF34AD">
            <wp:extent cx="1440000" cy="1080000"/>
            <wp:effectExtent l="0" t="0" r="0" b="0"/>
            <wp:docPr id="1034075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5611" name="Picture 1034075611"/>
                    <pic:cNvPicPr/>
                  </pic:nvPicPr>
                  <pic:blipFill>
                    <a:blip r:embed="rId56"/>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3D710477" wp14:editId="653A0FE6">
            <wp:extent cx="1440000" cy="1080000"/>
            <wp:effectExtent l="0" t="0" r="0" b="0"/>
            <wp:docPr id="1887112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2190" name="Picture 1887112190"/>
                    <pic:cNvPicPr/>
                  </pic:nvPicPr>
                  <pic:blipFill>
                    <a:blip r:embed="rId57"/>
                    <a:stretch>
                      <a:fillRect/>
                    </a:stretch>
                  </pic:blipFill>
                  <pic:spPr>
                    <a:xfrm>
                      <a:off x="0" y="0"/>
                      <a:ext cx="1440000" cy="1080000"/>
                    </a:xfrm>
                    <a:prstGeom prst="rect">
                      <a:avLst/>
                    </a:prstGeom>
                  </pic:spPr>
                </pic:pic>
              </a:graphicData>
            </a:graphic>
          </wp:inline>
        </w:drawing>
      </w:r>
      <w:r>
        <w:rPr>
          <w:noProof/>
          <w:sz w:val="20"/>
          <w:szCs w:val="20"/>
          <w14:ligatures w14:val="standardContextual"/>
        </w:rPr>
        <w:drawing>
          <wp:inline distT="0" distB="0" distL="0" distR="0" wp14:anchorId="00E4F8B0" wp14:editId="0FBD81C2">
            <wp:extent cx="1440000" cy="1080000"/>
            <wp:effectExtent l="0" t="0" r="0" b="0"/>
            <wp:docPr id="2064093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3095" name="Picture 2064093095"/>
                    <pic:cNvPicPr/>
                  </pic:nvPicPr>
                  <pic:blipFill>
                    <a:blip r:embed="rId58"/>
                    <a:stretch>
                      <a:fillRect/>
                    </a:stretch>
                  </pic:blipFill>
                  <pic:spPr>
                    <a:xfrm>
                      <a:off x="0" y="0"/>
                      <a:ext cx="1440000" cy="1080000"/>
                    </a:xfrm>
                    <a:prstGeom prst="rect">
                      <a:avLst/>
                    </a:prstGeom>
                  </pic:spPr>
                </pic:pic>
              </a:graphicData>
            </a:graphic>
          </wp:inline>
        </w:drawing>
      </w:r>
      <w:r w:rsidR="00D62724">
        <w:rPr>
          <w:noProof/>
          <w:sz w:val="20"/>
          <w:szCs w:val="20"/>
          <w14:ligatures w14:val="standardContextual"/>
        </w:rPr>
        <w:drawing>
          <wp:inline distT="0" distB="0" distL="0" distR="0" wp14:anchorId="2D74B2E2" wp14:editId="568832E8">
            <wp:extent cx="1440000" cy="1080000"/>
            <wp:effectExtent l="0" t="0" r="0" b="0"/>
            <wp:docPr id="1085842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2526" name="Picture 1085842526"/>
                    <pic:cNvPicPr/>
                  </pic:nvPicPr>
                  <pic:blipFill>
                    <a:blip r:embed="rId59"/>
                    <a:stretch>
                      <a:fillRect/>
                    </a:stretch>
                  </pic:blipFill>
                  <pic:spPr>
                    <a:xfrm>
                      <a:off x="0" y="0"/>
                      <a:ext cx="1440000" cy="1080000"/>
                    </a:xfrm>
                    <a:prstGeom prst="rect">
                      <a:avLst/>
                    </a:prstGeom>
                  </pic:spPr>
                </pic:pic>
              </a:graphicData>
            </a:graphic>
          </wp:inline>
        </w:drawing>
      </w:r>
    </w:p>
    <w:p w14:paraId="70429B02" w14:textId="2355B29E" w:rsidR="009E38AA" w:rsidRDefault="009E38AA" w:rsidP="009E38AA">
      <w:pPr>
        <w:pStyle w:val="NormalWeb"/>
        <w:spacing w:line="276" w:lineRule="auto"/>
        <w:jc w:val="both"/>
        <w:rPr>
          <w:sz w:val="20"/>
          <w:szCs w:val="20"/>
        </w:rPr>
      </w:pPr>
      <w:r w:rsidRPr="0051648A">
        <w:rPr>
          <w:sz w:val="20"/>
          <w:szCs w:val="20"/>
          <w:lang w:val="en-US"/>
        </w:rPr>
        <w:t xml:space="preserve">Fig. </w:t>
      </w:r>
      <w:r>
        <w:rPr>
          <w:sz w:val="20"/>
          <w:szCs w:val="20"/>
          <w:lang w:val="en-US"/>
        </w:rPr>
        <w:t>10</w:t>
      </w:r>
      <w:r w:rsidRPr="0051648A">
        <w:rPr>
          <w:sz w:val="20"/>
          <w:szCs w:val="20"/>
          <w:lang w:val="en-US"/>
        </w:rPr>
        <w:t xml:space="preserve">: </w:t>
      </w:r>
      <w:r w:rsidRPr="0051648A">
        <w:rPr>
          <w:sz w:val="20"/>
          <w:szCs w:val="20"/>
        </w:rPr>
        <w:t>From left to right, the doxy-PEP strategies are: DbE, DoD(H), DoD, DoA(H), DoA, and DaR.</w:t>
      </w:r>
      <w:r>
        <w:rPr>
          <w:sz w:val="20"/>
          <w:szCs w:val="20"/>
          <w:lang w:val="en-US"/>
        </w:rPr>
        <w:t xml:space="preserve"> (A) </w:t>
      </w:r>
      <w:r w:rsidRPr="0051648A">
        <w:rPr>
          <w:sz w:val="20"/>
          <w:szCs w:val="20"/>
        </w:rPr>
        <w:t xml:space="preserve">Annual number of diagnosed syphilis cases under intervention </w:t>
      </w:r>
      <w:r>
        <w:rPr>
          <w:sz w:val="20"/>
          <w:szCs w:val="20"/>
        </w:rPr>
        <w:t xml:space="preserve">(uptake rate of 66.0%) </w:t>
      </w:r>
      <w:r w:rsidRPr="0051648A">
        <w:rPr>
          <w:sz w:val="20"/>
          <w:szCs w:val="20"/>
        </w:rPr>
        <w:t xml:space="preserve">and baseline scenarios, assuming suboptimal adherence that reduces protection to 33.0% of baseline efficacy (i.e., </w:t>
      </w:r>
      <m:oMath>
        <m:r>
          <w:rPr>
            <w:rFonts w:ascii="Cambria Math" w:eastAsia="DengXian" w:hAnsi="Cambria Math"/>
            <w:sz w:val="20"/>
            <w:szCs w:val="20"/>
          </w:rPr>
          <m:t>ζ</m:t>
        </m:r>
      </m:oMath>
      <w:r w:rsidRPr="0051648A">
        <w:rPr>
          <w:rFonts w:eastAsia="DengXian"/>
          <w:iCs/>
          <w:sz w:val="20"/>
          <w:szCs w:val="20"/>
        </w:rPr>
        <w:t xml:space="preserve"> = 33.0%). </w:t>
      </w:r>
      <w:r w:rsidRPr="0051648A">
        <w:rPr>
          <w:sz w:val="20"/>
          <w:szCs w:val="20"/>
        </w:rPr>
        <w:t xml:space="preserve">The main scenario assumes stabilization of inferred time-varying behavioural trends, with all males not engaging in sex with females classified as MSM. Each boxplot shows the median (central line) and the 95% credible interval (box bounds). </w:t>
      </w:r>
      <w:r>
        <w:rPr>
          <w:sz w:val="20"/>
          <w:szCs w:val="20"/>
        </w:rPr>
        <w:t xml:space="preserve">(B) Annual number of susceptible MSM at high-risk group. </w:t>
      </w:r>
      <w:r w:rsidRPr="0051648A">
        <w:rPr>
          <w:sz w:val="20"/>
          <w:szCs w:val="20"/>
        </w:rPr>
        <w:t xml:space="preserve">Each boxplot shows the median (central line) and the </w:t>
      </w:r>
      <w:r>
        <w:rPr>
          <w:sz w:val="20"/>
          <w:szCs w:val="20"/>
        </w:rPr>
        <w:t>interquartile range</w:t>
      </w:r>
      <w:r w:rsidRPr="0051648A">
        <w:rPr>
          <w:sz w:val="20"/>
          <w:szCs w:val="20"/>
        </w:rPr>
        <w:t xml:space="preserve"> (box bounds).</w:t>
      </w:r>
    </w:p>
    <w:p w14:paraId="647AD480" w14:textId="77777777" w:rsidR="007D2225" w:rsidRDefault="007D2225" w:rsidP="006A1447">
      <w:pPr>
        <w:pStyle w:val="NormalWeb"/>
        <w:spacing w:line="276" w:lineRule="auto"/>
        <w:jc w:val="both"/>
        <w:rPr>
          <w:sz w:val="20"/>
          <w:szCs w:val="20"/>
          <w:lang w:val="en-US"/>
        </w:rPr>
      </w:pPr>
    </w:p>
    <w:p w14:paraId="02E257F6" w14:textId="77777777" w:rsidR="007C2EF3" w:rsidRDefault="007C2EF3" w:rsidP="006A1447">
      <w:pPr>
        <w:pStyle w:val="NormalWeb"/>
        <w:spacing w:line="276" w:lineRule="auto"/>
        <w:jc w:val="both"/>
        <w:rPr>
          <w:sz w:val="20"/>
          <w:szCs w:val="20"/>
          <w:lang w:val="en-US"/>
        </w:rPr>
      </w:pPr>
    </w:p>
    <w:p w14:paraId="1CDF01E6" w14:textId="77777777" w:rsidR="007C2EF3" w:rsidRDefault="007C2EF3" w:rsidP="006A1447">
      <w:pPr>
        <w:pStyle w:val="NormalWeb"/>
        <w:spacing w:line="276" w:lineRule="auto"/>
        <w:jc w:val="both"/>
        <w:rPr>
          <w:sz w:val="20"/>
          <w:szCs w:val="20"/>
          <w:lang w:val="en-US"/>
        </w:rPr>
      </w:pPr>
    </w:p>
    <w:p w14:paraId="0A58E1B8" w14:textId="77777777" w:rsidR="007C2EF3" w:rsidRDefault="007C2EF3" w:rsidP="006A1447">
      <w:pPr>
        <w:pStyle w:val="NormalWeb"/>
        <w:spacing w:line="276" w:lineRule="auto"/>
        <w:jc w:val="both"/>
        <w:rPr>
          <w:sz w:val="20"/>
          <w:szCs w:val="20"/>
          <w:lang w:val="en-US"/>
        </w:rPr>
      </w:pPr>
    </w:p>
    <w:p w14:paraId="77382FEB" w14:textId="17191462" w:rsidR="004C66AC" w:rsidRPr="00F83C60" w:rsidRDefault="004C66AC" w:rsidP="00F83C60">
      <w:pPr>
        <w:pStyle w:val="NormalWeb"/>
        <w:spacing w:line="276" w:lineRule="auto"/>
        <w:jc w:val="both"/>
        <w:rPr>
          <w:sz w:val="20"/>
          <w:szCs w:val="20"/>
          <w:lang w:val="en-US"/>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66DCE544"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7B4AFE">
        <w:rPr>
          <w:sz w:val="20"/>
          <w:szCs w:val="20"/>
          <w:lang w:val="en-US"/>
        </w:rPr>
        <w:t>7</w:t>
      </w:r>
      <w:r w:rsidRPr="005A4C0F">
        <w:rPr>
          <w:sz w:val="20"/>
          <w:szCs w:val="20"/>
          <w:lang w:val="en-US"/>
        </w:rPr>
        <w:t xml:space="preserve">: </w:t>
      </w:r>
      <w:r w:rsidRPr="005A4C0F">
        <w:rPr>
          <w:sz w:val="20"/>
          <w:szCs w:val="20"/>
        </w:rPr>
        <w:t xml:space="preserve">Estimated impact of doxy-PEP strategies among MSM under suboptimal adherence, where protection is reduced to 33.0% of the baseline efficacy (i.e., </w:t>
      </w:r>
      <m:oMath>
        <m:r>
          <w:rPr>
            <w:rFonts w:ascii="Cambria Math" w:eastAsia="DengXian" w:hAnsi="Cambria Math"/>
            <w:sz w:val="20"/>
            <w:szCs w:val="20"/>
          </w:rPr>
          <m:t>ζ</m:t>
        </m:r>
      </m:oMath>
      <w:r w:rsidRPr="005A4C0F">
        <w:rPr>
          <w:rFonts w:eastAsia="DengXian"/>
          <w:iCs/>
          <w:sz w:val="20"/>
          <w:szCs w:val="20"/>
        </w:rPr>
        <w:t xml:space="preserve"> = 33.0%),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CI), assuming a low screening rate as informed by </w:t>
      </w:r>
      <w:r w:rsidR="00AB7EEC" w:rsidRPr="005A4C0F">
        <w:rPr>
          <w:sz w:val="20"/>
          <w:szCs w:val="20"/>
        </w:rPr>
        <w:fldChar w:fldCharType="begin"/>
      </w:r>
      <w:r w:rsidR="00D06952" w:rsidRPr="005A4C0F">
        <w:rPr>
          <w:sz w:val="20"/>
          <w:szCs w:val="20"/>
        </w:rPr>
        <w:instrText xml:space="preserve"> ADDIN ZOTERO_ITEM CSL_CITATION {"citationID":"bVEfAgFV","properties":{"formattedCitation":"[48]","plainCitation":"[48]","noteIndex":0},"citationItems":[{"id":152,"uris":["http://zotero.org/users/9663344/items/WHKA7ZDX"],"itemData":{"id":152,"type":"article-journal","abstract":"BACKGROUND: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06952" w:rsidRPr="005A4C0F">
        <w:rPr>
          <w:noProof/>
          <w:sz w:val="20"/>
          <w:szCs w:val="20"/>
        </w:rPr>
        <w:t>[48]</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701"/>
        <w:gridCol w:w="1134"/>
        <w:gridCol w:w="1276"/>
        <w:gridCol w:w="1200"/>
      </w:tblGrid>
      <w:tr w:rsidR="007C2EF3" w14:paraId="4E9E9ABD" w14:textId="77777777" w:rsidTr="00684A7D">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77777777" w:rsidR="007C2EF3" w:rsidRPr="000C7DA4" w:rsidRDefault="007C2EF3" w:rsidP="00E42E80">
            <w:pPr>
              <w:pStyle w:val="NormalWeb"/>
              <w:spacing w:line="276" w:lineRule="auto"/>
              <w:rPr>
                <w:sz w:val="18"/>
                <w:szCs w:val="18"/>
              </w:rPr>
            </w:pPr>
            <w:r w:rsidRPr="000C7DA4">
              <w:rPr>
                <w:sz w:val="18"/>
                <w:szCs w:val="18"/>
                <w:lang w:val="en-US"/>
              </w:rPr>
              <w:t>Total number of averted cases:                                                       Uptake ratio</w:t>
            </w:r>
          </w:p>
        </w:tc>
        <w:tc>
          <w:tcPr>
            <w:tcW w:w="5245" w:type="dxa"/>
            <w:gridSpan w:val="3"/>
            <w:tcBorders>
              <w:top w:val="single" w:sz="4" w:space="0" w:color="auto"/>
              <w:bottom w:val="nil"/>
            </w:tcBorders>
          </w:tcPr>
          <w:p w14:paraId="4355AA44" w14:textId="77777777"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ratio</w:t>
            </w:r>
          </w:p>
        </w:tc>
        <w:tc>
          <w:tcPr>
            <w:tcW w:w="3610" w:type="dxa"/>
            <w:gridSpan w:val="3"/>
            <w:tcBorders>
              <w:top w:val="single" w:sz="4" w:space="0" w:color="auto"/>
              <w:bottom w:val="nil"/>
            </w:tcBorders>
          </w:tcPr>
          <w:p w14:paraId="4871BE4E" w14:textId="77777777"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ratio</w:t>
            </w:r>
          </w:p>
        </w:tc>
      </w:tr>
      <w:tr w:rsidR="00B833E8" w14:paraId="5E0B76DD" w14:textId="77777777" w:rsidTr="00B47FF2">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134"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B47FF2">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0018AF8B" w:rsidR="007C2EF3" w:rsidRPr="0045636E" w:rsidRDefault="00EA32DA" w:rsidP="00E42E80">
            <w:pPr>
              <w:pStyle w:val="NormalWeb"/>
              <w:spacing w:line="276" w:lineRule="auto"/>
              <w:rPr>
                <w:sz w:val="18"/>
                <w:szCs w:val="18"/>
              </w:rPr>
            </w:pPr>
            <w:r w:rsidRPr="0045636E">
              <w:rPr>
                <w:sz w:val="18"/>
                <w:szCs w:val="18"/>
              </w:rPr>
              <w:t>3287           (644, 6854)</w:t>
            </w:r>
          </w:p>
        </w:tc>
        <w:tc>
          <w:tcPr>
            <w:tcW w:w="1418" w:type="dxa"/>
            <w:tcBorders>
              <w:top w:val="single" w:sz="4" w:space="0" w:color="auto"/>
            </w:tcBorders>
          </w:tcPr>
          <w:p w14:paraId="1DB84295" w14:textId="0E3B8585" w:rsidR="007C2EF3" w:rsidRPr="0045636E" w:rsidRDefault="0045636E" w:rsidP="00E42E80">
            <w:pPr>
              <w:pStyle w:val="NormalWeb"/>
              <w:spacing w:line="276" w:lineRule="auto"/>
              <w:rPr>
                <w:sz w:val="18"/>
                <w:szCs w:val="18"/>
              </w:rPr>
            </w:pPr>
            <w:r w:rsidRPr="0045636E">
              <w:rPr>
                <w:sz w:val="18"/>
                <w:szCs w:val="18"/>
              </w:rPr>
              <w:t>9962         (1911, 22356)</w:t>
            </w:r>
          </w:p>
        </w:tc>
        <w:tc>
          <w:tcPr>
            <w:tcW w:w="1417" w:type="dxa"/>
            <w:tcBorders>
              <w:top w:val="single" w:sz="4" w:space="0" w:color="auto"/>
            </w:tcBorders>
          </w:tcPr>
          <w:p w14:paraId="40DF05E0" w14:textId="1C8D97E1" w:rsidR="007C2EF3" w:rsidRPr="0045636E" w:rsidRDefault="00B47FF2" w:rsidP="00E42E80">
            <w:pPr>
              <w:pStyle w:val="NormalWeb"/>
              <w:spacing w:line="276" w:lineRule="auto"/>
              <w:rPr>
                <w:sz w:val="18"/>
                <w:szCs w:val="18"/>
              </w:rPr>
            </w:pPr>
            <w:r>
              <w:rPr>
                <w:sz w:val="18"/>
                <w:szCs w:val="18"/>
              </w:rPr>
              <w:t>17427       (3306, 43359)</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701"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134" w:type="dxa"/>
            <w:tcBorders>
              <w:top w:val="single" w:sz="4" w:space="0" w:color="auto"/>
            </w:tcBorders>
          </w:tcPr>
          <w:p w14:paraId="52B9EF46" w14:textId="4CBE8E07" w:rsidR="007C2EF3" w:rsidRPr="0045636E" w:rsidRDefault="00EA32DA" w:rsidP="00E42E80">
            <w:pPr>
              <w:pStyle w:val="NormalWeb"/>
              <w:spacing w:line="276" w:lineRule="auto"/>
              <w:rPr>
                <w:sz w:val="18"/>
                <w:szCs w:val="18"/>
              </w:rPr>
            </w:pPr>
            <w:r w:rsidRPr="0045636E">
              <w:rPr>
                <w:sz w:val="18"/>
                <w:szCs w:val="18"/>
              </w:rPr>
              <w:t>0.87     (0.17, 1.81)</w:t>
            </w:r>
          </w:p>
        </w:tc>
        <w:tc>
          <w:tcPr>
            <w:tcW w:w="1276" w:type="dxa"/>
            <w:tcBorders>
              <w:top w:val="single" w:sz="4" w:space="0" w:color="auto"/>
            </w:tcBorders>
          </w:tcPr>
          <w:p w14:paraId="421D2B2B" w14:textId="1F4026AC" w:rsidR="007C2EF3" w:rsidRPr="0045636E" w:rsidRDefault="0045636E" w:rsidP="00E42E80">
            <w:pPr>
              <w:pStyle w:val="NormalWeb"/>
              <w:spacing w:line="276" w:lineRule="auto"/>
              <w:rPr>
                <w:sz w:val="18"/>
                <w:szCs w:val="18"/>
              </w:rPr>
            </w:pPr>
            <w:r>
              <w:rPr>
                <w:sz w:val="18"/>
                <w:szCs w:val="18"/>
              </w:rPr>
              <w:t>0.80        (0.15, 1.79)</w:t>
            </w:r>
          </w:p>
        </w:tc>
        <w:tc>
          <w:tcPr>
            <w:tcW w:w="1200" w:type="dxa"/>
            <w:tcBorders>
              <w:top w:val="single" w:sz="4" w:space="0" w:color="auto"/>
            </w:tcBorders>
          </w:tcPr>
          <w:p w14:paraId="740DE92F" w14:textId="570E8493" w:rsidR="007C2EF3" w:rsidRPr="0045636E" w:rsidRDefault="00B47FF2" w:rsidP="00E42E80">
            <w:pPr>
              <w:pStyle w:val="NormalWeb"/>
              <w:spacing w:line="276" w:lineRule="auto"/>
              <w:rPr>
                <w:sz w:val="18"/>
                <w:szCs w:val="18"/>
              </w:rPr>
            </w:pPr>
            <w:r>
              <w:rPr>
                <w:sz w:val="18"/>
                <w:szCs w:val="18"/>
              </w:rPr>
              <w:t>0.70       (0.13, 1.74)</w:t>
            </w:r>
          </w:p>
        </w:tc>
      </w:tr>
      <w:tr w:rsidR="00B833E8" w:rsidRPr="0045636E" w14:paraId="7BC55CD3" w14:textId="77777777" w:rsidTr="00B47FF2">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01A3EDA6" w:rsidR="007C2EF3" w:rsidRPr="0045636E" w:rsidRDefault="00F36AF2" w:rsidP="00E42E80">
            <w:pPr>
              <w:pStyle w:val="NormalWeb"/>
              <w:spacing w:line="276" w:lineRule="auto"/>
              <w:rPr>
                <w:sz w:val="18"/>
                <w:szCs w:val="18"/>
              </w:rPr>
            </w:pPr>
            <w:r>
              <w:rPr>
                <w:sz w:val="18"/>
                <w:szCs w:val="18"/>
              </w:rPr>
              <w:t>7606           (494, 51220)</w:t>
            </w:r>
          </w:p>
        </w:tc>
        <w:tc>
          <w:tcPr>
            <w:tcW w:w="1418" w:type="dxa"/>
          </w:tcPr>
          <w:p w14:paraId="105E4FA8" w14:textId="059C5F45" w:rsidR="007C2EF3" w:rsidRPr="0045636E" w:rsidRDefault="00B47FF2" w:rsidP="00E42E80">
            <w:pPr>
              <w:pStyle w:val="NormalWeb"/>
              <w:spacing w:line="276" w:lineRule="auto"/>
              <w:rPr>
                <w:sz w:val="18"/>
                <w:szCs w:val="18"/>
              </w:rPr>
            </w:pPr>
            <w:r>
              <w:rPr>
                <w:sz w:val="18"/>
                <w:szCs w:val="18"/>
              </w:rPr>
              <w:t>16164       (1404, 93784)</w:t>
            </w:r>
          </w:p>
        </w:tc>
        <w:tc>
          <w:tcPr>
            <w:tcW w:w="1417" w:type="dxa"/>
          </w:tcPr>
          <w:p w14:paraId="0D228B0B" w14:textId="718FAC7C" w:rsidR="007C2EF3" w:rsidRPr="0045636E" w:rsidRDefault="00CD6AA4" w:rsidP="00E42E80">
            <w:pPr>
              <w:pStyle w:val="NormalWeb"/>
              <w:spacing w:line="276" w:lineRule="auto"/>
              <w:rPr>
                <w:sz w:val="18"/>
                <w:szCs w:val="18"/>
              </w:rPr>
            </w:pPr>
            <w:r>
              <w:rPr>
                <w:sz w:val="18"/>
                <w:szCs w:val="18"/>
              </w:rPr>
              <w:t>21826       (2357, 114649)</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701"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134" w:type="dxa"/>
          </w:tcPr>
          <w:p w14:paraId="372904A3" w14:textId="07B4A3A1" w:rsidR="007C2EF3" w:rsidRPr="0045636E" w:rsidRDefault="00F36AF2" w:rsidP="00E42E80">
            <w:pPr>
              <w:pStyle w:val="NormalWeb"/>
              <w:spacing w:line="276" w:lineRule="auto"/>
              <w:rPr>
                <w:sz w:val="18"/>
                <w:szCs w:val="18"/>
              </w:rPr>
            </w:pPr>
            <w:r>
              <w:rPr>
                <w:sz w:val="18"/>
                <w:szCs w:val="18"/>
              </w:rPr>
              <w:t>3.17      (0.78, 6.78)</w:t>
            </w:r>
          </w:p>
        </w:tc>
        <w:tc>
          <w:tcPr>
            <w:tcW w:w="1276" w:type="dxa"/>
          </w:tcPr>
          <w:p w14:paraId="3BA3B01D" w14:textId="573E1FC0" w:rsidR="007C2EF3" w:rsidRPr="0045636E" w:rsidRDefault="00B47FF2" w:rsidP="00E42E80">
            <w:pPr>
              <w:pStyle w:val="NormalWeb"/>
              <w:spacing w:line="276" w:lineRule="auto"/>
              <w:rPr>
                <w:sz w:val="18"/>
                <w:szCs w:val="18"/>
              </w:rPr>
            </w:pPr>
            <w:r>
              <w:rPr>
                <w:sz w:val="18"/>
                <w:szCs w:val="18"/>
              </w:rPr>
              <w:t>3.02        (0.76, 6.56)</w:t>
            </w:r>
          </w:p>
        </w:tc>
        <w:tc>
          <w:tcPr>
            <w:tcW w:w="1200" w:type="dxa"/>
          </w:tcPr>
          <w:p w14:paraId="11A82CA4" w14:textId="5A3E6734" w:rsidR="007C2EF3" w:rsidRPr="0045636E" w:rsidRDefault="00CD6AA4" w:rsidP="00E42E80">
            <w:pPr>
              <w:pStyle w:val="NormalWeb"/>
              <w:spacing w:line="276" w:lineRule="auto"/>
              <w:rPr>
                <w:sz w:val="18"/>
                <w:szCs w:val="18"/>
              </w:rPr>
            </w:pPr>
            <w:r>
              <w:rPr>
                <w:sz w:val="18"/>
                <w:szCs w:val="18"/>
              </w:rPr>
              <w:t>2.85      (0.72, 6.30)</w:t>
            </w:r>
          </w:p>
        </w:tc>
      </w:tr>
      <w:tr w:rsidR="00B833E8" w:rsidRPr="0045636E" w14:paraId="33AD8BF1" w14:textId="77777777" w:rsidTr="00B47FF2">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5C1C2F67" w:rsidR="007C2EF3" w:rsidRPr="0045636E" w:rsidRDefault="00B47FF2" w:rsidP="00E42E80">
            <w:pPr>
              <w:pStyle w:val="NormalWeb"/>
              <w:spacing w:line="276" w:lineRule="auto"/>
              <w:rPr>
                <w:sz w:val="18"/>
                <w:szCs w:val="18"/>
              </w:rPr>
            </w:pPr>
            <w:r>
              <w:rPr>
                <w:sz w:val="18"/>
                <w:szCs w:val="18"/>
              </w:rPr>
              <w:t>7607           (496, 51336)</w:t>
            </w:r>
          </w:p>
        </w:tc>
        <w:tc>
          <w:tcPr>
            <w:tcW w:w="1418" w:type="dxa"/>
          </w:tcPr>
          <w:p w14:paraId="388040A0" w14:textId="373C9D98" w:rsidR="007C2EF3" w:rsidRPr="0045636E" w:rsidRDefault="00CD6AA4" w:rsidP="00E42E80">
            <w:pPr>
              <w:pStyle w:val="NormalWeb"/>
              <w:spacing w:line="276" w:lineRule="auto"/>
              <w:rPr>
                <w:sz w:val="18"/>
                <w:szCs w:val="18"/>
              </w:rPr>
            </w:pPr>
            <w:r>
              <w:rPr>
                <w:sz w:val="18"/>
                <w:szCs w:val="18"/>
              </w:rPr>
              <w:t>16168       (1404, 93901)</w:t>
            </w:r>
          </w:p>
        </w:tc>
        <w:tc>
          <w:tcPr>
            <w:tcW w:w="1417" w:type="dxa"/>
          </w:tcPr>
          <w:p w14:paraId="2B3C1610" w14:textId="4E52514C" w:rsidR="007C2EF3" w:rsidRPr="0045636E" w:rsidRDefault="00A27DDF" w:rsidP="00E42E80">
            <w:pPr>
              <w:pStyle w:val="NormalWeb"/>
              <w:spacing w:line="276" w:lineRule="auto"/>
              <w:rPr>
                <w:sz w:val="18"/>
                <w:szCs w:val="18"/>
              </w:rPr>
            </w:pPr>
            <w:r>
              <w:rPr>
                <w:sz w:val="18"/>
                <w:szCs w:val="18"/>
              </w:rPr>
              <w:t>21828       (2358, 114716)</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701"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134" w:type="dxa"/>
          </w:tcPr>
          <w:p w14:paraId="74608AAE" w14:textId="440F8016" w:rsidR="007C2EF3" w:rsidRPr="0045636E" w:rsidRDefault="00B47FF2" w:rsidP="00E42E80">
            <w:pPr>
              <w:pStyle w:val="NormalWeb"/>
              <w:spacing w:line="276" w:lineRule="auto"/>
              <w:rPr>
                <w:sz w:val="18"/>
                <w:szCs w:val="18"/>
              </w:rPr>
            </w:pPr>
            <w:r>
              <w:rPr>
                <w:sz w:val="18"/>
                <w:szCs w:val="18"/>
              </w:rPr>
              <w:t>2.56      (0.62, 5.49)</w:t>
            </w:r>
          </w:p>
        </w:tc>
        <w:tc>
          <w:tcPr>
            <w:tcW w:w="1276" w:type="dxa"/>
          </w:tcPr>
          <w:p w14:paraId="36B5260E" w14:textId="54DE77ED" w:rsidR="007C2EF3" w:rsidRPr="0045636E" w:rsidRDefault="00CD6AA4" w:rsidP="00E42E80">
            <w:pPr>
              <w:pStyle w:val="NormalWeb"/>
              <w:spacing w:line="276" w:lineRule="auto"/>
              <w:rPr>
                <w:sz w:val="18"/>
                <w:szCs w:val="18"/>
              </w:rPr>
            </w:pPr>
            <w:r>
              <w:rPr>
                <w:sz w:val="18"/>
                <w:szCs w:val="18"/>
              </w:rPr>
              <w:t>2.42        (0.60, 5.26)</w:t>
            </w:r>
          </w:p>
        </w:tc>
        <w:tc>
          <w:tcPr>
            <w:tcW w:w="1200" w:type="dxa"/>
          </w:tcPr>
          <w:p w14:paraId="5E81C69E" w14:textId="78FF19DE" w:rsidR="007C2EF3" w:rsidRPr="0045636E" w:rsidRDefault="00A27DDF" w:rsidP="00E42E80">
            <w:pPr>
              <w:pStyle w:val="NormalWeb"/>
              <w:spacing w:line="276" w:lineRule="auto"/>
              <w:rPr>
                <w:sz w:val="18"/>
                <w:szCs w:val="18"/>
              </w:rPr>
            </w:pPr>
            <w:r>
              <w:rPr>
                <w:sz w:val="18"/>
                <w:szCs w:val="18"/>
              </w:rPr>
              <w:t>2.30      (0.57, 5.01)</w:t>
            </w:r>
          </w:p>
        </w:tc>
      </w:tr>
      <w:tr w:rsidR="00B833E8" w:rsidRPr="0045636E" w14:paraId="0B9C9594" w14:textId="77777777" w:rsidTr="00B47FF2">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40FF75D0" w:rsidR="007C2EF3" w:rsidRPr="0045636E" w:rsidRDefault="00CD6AA4" w:rsidP="00E42E80">
            <w:pPr>
              <w:pStyle w:val="NormalWeb"/>
              <w:spacing w:line="276" w:lineRule="auto"/>
              <w:rPr>
                <w:sz w:val="18"/>
                <w:szCs w:val="18"/>
              </w:rPr>
            </w:pPr>
            <w:r>
              <w:rPr>
                <w:sz w:val="18"/>
                <w:szCs w:val="18"/>
              </w:rPr>
              <w:t>23542        (4276, 86942)</w:t>
            </w:r>
          </w:p>
        </w:tc>
        <w:tc>
          <w:tcPr>
            <w:tcW w:w="1418" w:type="dxa"/>
          </w:tcPr>
          <w:p w14:paraId="40C21B3B" w14:textId="75A845A2" w:rsidR="007C2EF3" w:rsidRPr="0045636E" w:rsidRDefault="00A27DDF" w:rsidP="00E42E80">
            <w:pPr>
              <w:pStyle w:val="NormalWeb"/>
              <w:spacing w:line="276" w:lineRule="auto"/>
              <w:rPr>
                <w:sz w:val="18"/>
                <w:szCs w:val="18"/>
              </w:rPr>
            </w:pPr>
            <w:r>
              <w:rPr>
                <w:sz w:val="18"/>
                <w:szCs w:val="18"/>
              </w:rPr>
              <w:t>32620       (6791, 139078)</w:t>
            </w:r>
          </w:p>
        </w:tc>
        <w:tc>
          <w:tcPr>
            <w:tcW w:w="1417" w:type="dxa"/>
          </w:tcPr>
          <w:p w14:paraId="719B794D" w14:textId="632B6093" w:rsidR="007C2EF3" w:rsidRPr="0045636E" w:rsidRDefault="009C125E" w:rsidP="00E42E80">
            <w:pPr>
              <w:pStyle w:val="NormalWeb"/>
              <w:spacing w:line="276" w:lineRule="auto"/>
              <w:rPr>
                <w:sz w:val="18"/>
                <w:szCs w:val="18"/>
              </w:rPr>
            </w:pPr>
            <w:r>
              <w:rPr>
                <w:sz w:val="18"/>
                <w:szCs w:val="18"/>
              </w:rPr>
              <w:t>34071       (7383, 149057)</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701"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134" w:type="dxa"/>
          </w:tcPr>
          <w:p w14:paraId="327F3E4B" w14:textId="7863C7FD" w:rsidR="007C2EF3" w:rsidRPr="0045636E" w:rsidRDefault="00CD6AA4" w:rsidP="00E42E80">
            <w:pPr>
              <w:pStyle w:val="NormalWeb"/>
              <w:spacing w:line="276" w:lineRule="auto"/>
              <w:rPr>
                <w:sz w:val="18"/>
                <w:szCs w:val="18"/>
              </w:rPr>
            </w:pPr>
            <w:r>
              <w:rPr>
                <w:sz w:val="18"/>
                <w:szCs w:val="18"/>
              </w:rPr>
              <w:t>2.77      (0.54, 6.99)</w:t>
            </w:r>
          </w:p>
        </w:tc>
        <w:tc>
          <w:tcPr>
            <w:tcW w:w="1276" w:type="dxa"/>
          </w:tcPr>
          <w:p w14:paraId="5685899A" w14:textId="7F7A279C" w:rsidR="007C2EF3" w:rsidRPr="0045636E" w:rsidRDefault="00A27DDF" w:rsidP="00E42E80">
            <w:pPr>
              <w:pStyle w:val="NormalWeb"/>
              <w:spacing w:line="276" w:lineRule="auto"/>
              <w:rPr>
                <w:sz w:val="18"/>
                <w:szCs w:val="18"/>
              </w:rPr>
            </w:pPr>
            <w:r>
              <w:rPr>
                <w:sz w:val="18"/>
                <w:szCs w:val="18"/>
              </w:rPr>
              <w:t>1.33         (0.28, 5.23)</w:t>
            </w:r>
          </w:p>
        </w:tc>
        <w:tc>
          <w:tcPr>
            <w:tcW w:w="1200" w:type="dxa"/>
          </w:tcPr>
          <w:p w14:paraId="5BFCC84A" w14:textId="268BE16B" w:rsidR="007C2EF3" w:rsidRPr="0045636E" w:rsidRDefault="009C125E" w:rsidP="00E42E80">
            <w:pPr>
              <w:pStyle w:val="NormalWeb"/>
              <w:spacing w:line="276" w:lineRule="auto"/>
              <w:rPr>
                <w:sz w:val="18"/>
                <w:szCs w:val="18"/>
              </w:rPr>
            </w:pPr>
            <w:r>
              <w:rPr>
                <w:sz w:val="18"/>
                <w:szCs w:val="18"/>
              </w:rPr>
              <w:t>0.75       (0.16, 3.23)</w:t>
            </w:r>
          </w:p>
        </w:tc>
      </w:tr>
      <w:tr w:rsidR="00B833E8" w:rsidRPr="0045636E" w14:paraId="2D2F39C4" w14:textId="77777777" w:rsidTr="00B47FF2">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75BCE2CA" w:rsidR="007C2EF3" w:rsidRPr="0045636E" w:rsidRDefault="009D5A8D" w:rsidP="00E42E80">
            <w:pPr>
              <w:pStyle w:val="NormalWeb"/>
              <w:spacing w:line="276" w:lineRule="auto"/>
              <w:rPr>
                <w:sz w:val="18"/>
                <w:szCs w:val="18"/>
              </w:rPr>
            </w:pPr>
            <w:r w:rsidRPr="0045636E">
              <w:rPr>
                <w:sz w:val="18"/>
                <w:szCs w:val="18"/>
              </w:rPr>
              <w:t>23586       (4335, 87473)</w:t>
            </w:r>
          </w:p>
        </w:tc>
        <w:tc>
          <w:tcPr>
            <w:tcW w:w="1418" w:type="dxa"/>
          </w:tcPr>
          <w:p w14:paraId="698296B2" w14:textId="5D58EC27" w:rsidR="007C2EF3" w:rsidRPr="0045636E" w:rsidRDefault="009D5A8D" w:rsidP="00E42E80">
            <w:pPr>
              <w:pStyle w:val="NormalWeb"/>
              <w:spacing w:line="276" w:lineRule="auto"/>
              <w:rPr>
                <w:sz w:val="18"/>
                <w:szCs w:val="18"/>
              </w:rPr>
            </w:pPr>
            <w:r w:rsidRPr="0045636E">
              <w:rPr>
                <w:sz w:val="18"/>
                <w:szCs w:val="18"/>
              </w:rPr>
              <w:t>32675       (6798, 139247)</w:t>
            </w:r>
          </w:p>
        </w:tc>
        <w:tc>
          <w:tcPr>
            <w:tcW w:w="1417" w:type="dxa"/>
          </w:tcPr>
          <w:p w14:paraId="51DC173C" w14:textId="3D6216E5" w:rsidR="007C2EF3" w:rsidRPr="0045636E" w:rsidRDefault="00B833E8" w:rsidP="00E42E80">
            <w:pPr>
              <w:pStyle w:val="NormalWeb"/>
              <w:spacing w:line="276" w:lineRule="auto"/>
              <w:rPr>
                <w:sz w:val="18"/>
                <w:szCs w:val="18"/>
              </w:rPr>
            </w:pPr>
            <w:r>
              <w:rPr>
                <w:sz w:val="18"/>
                <w:szCs w:val="18"/>
              </w:rPr>
              <w:t>34084       (7389, 149134)</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701"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134" w:type="dxa"/>
          </w:tcPr>
          <w:p w14:paraId="5C763543" w14:textId="7AB96AB1" w:rsidR="007C2EF3" w:rsidRPr="0045636E" w:rsidRDefault="009D5A8D" w:rsidP="00E42E80">
            <w:pPr>
              <w:pStyle w:val="NormalWeb"/>
              <w:spacing w:line="276" w:lineRule="auto"/>
              <w:rPr>
                <w:sz w:val="18"/>
                <w:szCs w:val="18"/>
              </w:rPr>
            </w:pPr>
            <w:r w:rsidRPr="0045636E">
              <w:rPr>
                <w:sz w:val="18"/>
                <w:szCs w:val="18"/>
              </w:rPr>
              <w:t>1.12         (0.20, 3.51)</w:t>
            </w:r>
          </w:p>
        </w:tc>
        <w:tc>
          <w:tcPr>
            <w:tcW w:w="1276" w:type="dxa"/>
          </w:tcPr>
          <w:p w14:paraId="3DE6330B" w14:textId="44E0B68B" w:rsidR="007C2EF3" w:rsidRPr="0045636E" w:rsidRDefault="009D5A8D" w:rsidP="00E42E80">
            <w:pPr>
              <w:pStyle w:val="NormalWeb"/>
              <w:spacing w:line="276" w:lineRule="auto"/>
              <w:rPr>
                <w:sz w:val="18"/>
                <w:szCs w:val="18"/>
              </w:rPr>
            </w:pPr>
            <w:r w:rsidRPr="0045636E">
              <w:rPr>
                <w:sz w:val="18"/>
                <w:szCs w:val="18"/>
              </w:rPr>
              <w:t>0.51      (0.099, 2.13)</w:t>
            </w:r>
          </w:p>
        </w:tc>
        <w:tc>
          <w:tcPr>
            <w:tcW w:w="1200" w:type="dxa"/>
          </w:tcPr>
          <w:p w14:paraId="4340EF75" w14:textId="531D9DDC" w:rsidR="007C2EF3" w:rsidRPr="0045636E" w:rsidRDefault="00B833E8" w:rsidP="00E42E80">
            <w:pPr>
              <w:pStyle w:val="NormalWeb"/>
              <w:spacing w:line="276" w:lineRule="auto"/>
              <w:rPr>
                <w:sz w:val="18"/>
                <w:szCs w:val="18"/>
              </w:rPr>
            </w:pPr>
            <w:r>
              <w:rPr>
                <w:sz w:val="18"/>
                <w:szCs w:val="18"/>
              </w:rPr>
              <w:t>0.28     (0.058, 1.21)</w:t>
            </w:r>
          </w:p>
        </w:tc>
      </w:tr>
      <w:tr w:rsidR="00B833E8" w14:paraId="2330EEBC" w14:textId="77777777" w:rsidTr="002F1B4C">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4347EDA9" w:rsidR="007C2EF3" w:rsidRPr="0045636E" w:rsidRDefault="00CD6AA4" w:rsidP="00E42E80">
            <w:pPr>
              <w:pStyle w:val="NormalWeb"/>
              <w:spacing w:line="276" w:lineRule="auto"/>
              <w:rPr>
                <w:sz w:val="18"/>
                <w:szCs w:val="18"/>
              </w:rPr>
            </w:pPr>
            <w:r>
              <w:rPr>
                <w:sz w:val="18"/>
                <w:szCs w:val="18"/>
              </w:rPr>
              <w:t>23543       (4277, 87008)</w:t>
            </w:r>
          </w:p>
        </w:tc>
        <w:tc>
          <w:tcPr>
            <w:tcW w:w="1418" w:type="dxa"/>
          </w:tcPr>
          <w:p w14:paraId="73E48247" w14:textId="07E2871A" w:rsidR="007C2EF3" w:rsidRPr="0045636E" w:rsidRDefault="009C125E" w:rsidP="002F1B4C">
            <w:pPr>
              <w:pStyle w:val="NormalWeb"/>
              <w:spacing w:line="276" w:lineRule="auto"/>
              <w:rPr>
                <w:sz w:val="18"/>
                <w:szCs w:val="18"/>
              </w:rPr>
            </w:pPr>
            <w:r>
              <w:rPr>
                <w:sz w:val="18"/>
                <w:szCs w:val="18"/>
              </w:rPr>
              <w:t>3262</w:t>
            </w:r>
            <w:r w:rsidR="002F1B4C">
              <w:rPr>
                <w:sz w:val="18"/>
                <w:szCs w:val="18"/>
              </w:rPr>
              <w:t xml:space="preserve">1      </w:t>
            </w:r>
            <w:r>
              <w:rPr>
                <w:sz w:val="18"/>
                <w:szCs w:val="18"/>
              </w:rPr>
              <w:t xml:space="preserve"> (</w:t>
            </w:r>
            <w:r w:rsidR="002F1B4C">
              <w:rPr>
                <w:sz w:val="18"/>
                <w:szCs w:val="18"/>
              </w:rPr>
              <w:t>6791, 139083)</w:t>
            </w:r>
          </w:p>
        </w:tc>
        <w:tc>
          <w:tcPr>
            <w:tcW w:w="1417" w:type="dxa"/>
          </w:tcPr>
          <w:p w14:paraId="2066E651" w14:textId="46D89D73" w:rsidR="007C2EF3" w:rsidRPr="0045636E" w:rsidRDefault="009C125E" w:rsidP="00E42E80">
            <w:pPr>
              <w:pStyle w:val="NormalWeb"/>
              <w:spacing w:line="276" w:lineRule="auto"/>
              <w:rPr>
                <w:sz w:val="18"/>
                <w:szCs w:val="18"/>
              </w:rPr>
            </w:pPr>
            <w:r>
              <w:rPr>
                <w:sz w:val="18"/>
                <w:szCs w:val="18"/>
              </w:rPr>
              <w:t>34071       (7383, 149058)</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701"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134" w:type="dxa"/>
          </w:tcPr>
          <w:p w14:paraId="7EBE86D6" w14:textId="7060961A" w:rsidR="007C2EF3" w:rsidRPr="0045636E" w:rsidRDefault="00CD6AA4" w:rsidP="00E42E80">
            <w:pPr>
              <w:pStyle w:val="NormalWeb"/>
              <w:spacing w:line="276" w:lineRule="auto"/>
              <w:rPr>
                <w:sz w:val="18"/>
                <w:szCs w:val="18"/>
              </w:rPr>
            </w:pPr>
            <w:r>
              <w:rPr>
                <w:sz w:val="18"/>
                <w:szCs w:val="18"/>
              </w:rPr>
              <w:t>2.69      (0.53, 6.18)</w:t>
            </w:r>
          </w:p>
        </w:tc>
        <w:tc>
          <w:tcPr>
            <w:tcW w:w="1276" w:type="dxa"/>
          </w:tcPr>
          <w:p w14:paraId="6E47C0B1" w14:textId="38BB8F5B" w:rsidR="007C2EF3" w:rsidRPr="0045636E" w:rsidRDefault="002F1B4C" w:rsidP="00E42E80">
            <w:pPr>
              <w:pStyle w:val="NormalWeb"/>
              <w:spacing w:line="276" w:lineRule="auto"/>
              <w:rPr>
                <w:sz w:val="18"/>
                <w:szCs w:val="18"/>
              </w:rPr>
            </w:pPr>
            <w:r>
              <w:rPr>
                <w:sz w:val="18"/>
                <w:szCs w:val="18"/>
              </w:rPr>
              <w:t xml:space="preserve">1.31       </w:t>
            </w:r>
            <w:r w:rsidR="00252B80">
              <w:rPr>
                <w:sz w:val="18"/>
                <w:szCs w:val="18"/>
              </w:rPr>
              <w:t xml:space="preserve"> </w:t>
            </w:r>
            <w:r>
              <w:rPr>
                <w:sz w:val="18"/>
                <w:szCs w:val="18"/>
              </w:rPr>
              <w:t>(0.28, 5.00)</w:t>
            </w:r>
          </w:p>
        </w:tc>
        <w:tc>
          <w:tcPr>
            <w:tcW w:w="1200" w:type="dxa"/>
          </w:tcPr>
          <w:p w14:paraId="51B8375E" w14:textId="70B6586C" w:rsidR="007C2EF3" w:rsidRPr="0045636E" w:rsidRDefault="009C125E" w:rsidP="00E42E80">
            <w:pPr>
              <w:pStyle w:val="NormalWeb"/>
              <w:spacing w:line="276" w:lineRule="auto"/>
              <w:rPr>
                <w:sz w:val="18"/>
                <w:szCs w:val="18"/>
              </w:rPr>
            </w:pPr>
            <w:r>
              <w:rPr>
                <w:sz w:val="18"/>
                <w:szCs w:val="18"/>
              </w:rPr>
              <w:t>0.74       (0.16, 3.18)</w:t>
            </w:r>
          </w:p>
        </w:tc>
      </w:tr>
    </w:tbl>
    <w:p w14:paraId="5F27473E" w14:textId="77777777" w:rsidR="00DE749D" w:rsidRDefault="00DE749D" w:rsidP="006A1447">
      <w:pPr>
        <w:pStyle w:val="NormalWeb"/>
        <w:spacing w:line="276" w:lineRule="auto"/>
        <w:jc w:val="both"/>
        <w:rPr>
          <w:sz w:val="20"/>
          <w:szCs w:val="20"/>
          <w:lang w:val="en-US"/>
        </w:rPr>
      </w:pPr>
    </w:p>
    <w:p w14:paraId="6DB926AC" w14:textId="77777777" w:rsidR="00DE749D" w:rsidRDefault="00DE749D" w:rsidP="006A1447">
      <w:pPr>
        <w:pStyle w:val="NormalWeb"/>
        <w:spacing w:line="276" w:lineRule="auto"/>
        <w:jc w:val="both"/>
        <w:rPr>
          <w:sz w:val="20"/>
          <w:szCs w:val="20"/>
          <w:lang w:val="en-US"/>
        </w:rPr>
      </w:pPr>
    </w:p>
    <w:p w14:paraId="6AD483A8" w14:textId="77777777" w:rsidR="00DE749D" w:rsidRDefault="00DE749D" w:rsidP="006A1447">
      <w:pPr>
        <w:pStyle w:val="NormalWeb"/>
        <w:spacing w:line="276" w:lineRule="auto"/>
        <w:jc w:val="both"/>
        <w:rPr>
          <w:sz w:val="20"/>
          <w:szCs w:val="20"/>
          <w:lang w:val="en-US"/>
        </w:rPr>
      </w:pPr>
    </w:p>
    <w:p w14:paraId="24CC8834" w14:textId="77777777" w:rsidR="00DE749D" w:rsidRDefault="00DE749D" w:rsidP="006A1447">
      <w:pPr>
        <w:pStyle w:val="NormalWeb"/>
        <w:spacing w:line="276" w:lineRule="auto"/>
        <w:jc w:val="both"/>
        <w:rPr>
          <w:sz w:val="20"/>
          <w:szCs w:val="20"/>
          <w:lang w:val="en-US"/>
        </w:rPr>
      </w:pPr>
    </w:p>
    <w:p w14:paraId="5978F33C" w14:textId="77777777" w:rsidR="00DE749D" w:rsidRDefault="00DE749D" w:rsidP="006A1447">
      <w:pPr>
        <w:pStyle w:val="NormalWeb"/>
        <w:spacing w:line="276" w:lineRule="auto"/>
        <w:jc w:val="both"/>
        <w:rPr>
          <w:sz w:val="20"/>
          <w:szCs w:val="20"/>
          <w:lang w:val="en-US"/>
        </w:rPr>
      </w:pPr>
    </w:p>
    <w:p w14:paraId="07706F7F" w14:textId="77777777" w:rsidR="00DE749D" w:rsidRDefault="00DE749D" w:rsidP="006A1447">
      <w:pPr>
        <w:pStyle w:val="NormalWeb"/>
        <w:spacing w:line="276" w:lineRule="auto"/>
        <w:jc w:val="both"/>
        <w:rPr>
          <w:sz w:val="20"/>
          <w:szCs w:val="20"/>
          <w:lang w:val="en-US"/>
        </w:rPr>
      </w:pPr>
    </w:p>
    <w:p w14:paraId="547C7C28" w14:textId="77777777" w:rsidR="00DE749D" w:rsidRDefault="00DE749D" w:rsidP="006A1447">
      <w:pPr>
        <w:pStyle w:val="NormalWeb"/>
        <w:spacing w:line="276" w:lineRule="auto"/>
        <w:jc w:val="both"/>
        <w:rPr>
          <w:sz w:val="20"/>
          <w:szCs w:val="20"/>
          <w:lang w:val="en-US"/>
        </w:rPr>
      </w:pPr>
    </w:p>
    <w:p w14:paraId="71401DEC" w14:textId="7F7206D1" w:rsidR="00DE749D" w:rsidRDefault="00DE749D" w:rsidP="006A1447">
      <w:pPr>
        <w:pStyle w:val="NormalWeb"/>
        <w:spacing w:line="276" w:lineRule="auto"/>
        <w:jc w:val="both"/>
        <w:rPr>
          <w:sz w:val="20"/>
          <w:szCs w:val="20"/>
          <w:lang w:val="en-US"/>
        </w:rPr>
      </w:pPr>
      <w:r>
        <w:rPr>
          <w:sz w:val="20"/>
          <w:szCs w:val="20"/>
          <w:lang w:val="en-US"/>
        </w:rPr>
        <w:lastRenderedPageBreak/>
        <w:t>(A)</w:t>
      </w:r>
    </w:p>
    <w:p w14:paraId="0FD074CB" w14:textId="45F2F212" w:rsidR="007C2EF3" w:rsidRDefault="00DE749D" w:rsidP="0048180B">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1CE4866B" wp14:editId="480CDAE0">
            <wp:extent cx="2880000" cy="2160000"/>
            <wp:effectExtent l="0" t="0" r="0" b="0"/>
            <wp:docPr id="14088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83672" name="Picture 1408883672"/>
                    <pic:cNvPicPr/>
                  </pic:nvPicPr>
                  <pic:blipFill>
                    <a:blip r:embed="rId60"/>
                    <a:stretch>
                      <a:fillRect/>
                    </a:stretch>
                  </pic:blipFill>
                  <pic:spPr>
                    <a:xfrm>
                      <a:off x="0" y="0"/>
                      <a:ext cx="2880000" cy="2160000"/>
                    </a:xfrm>
                    <a:prstGeom prst="rect">
                      <a:avLst/>
                    </a:prstGeom>
                  </pic:spPr>
                </pic:pic>
              </a:graphicData>
            </a:graphic>
          </wp:inline>
        </w:drawing>
      </w:r>
      <w:r w:rsidR="00897F3A">
        <w:rPr>
          <w:noProof/>
          <w:sz w:val="20"/>
          <w:szCs w:val="20"/>
          <w:lang w:val="en-US"/>
          <w14:ligatures w14:val="standardContextual"/>
        </w:rPr>
        <w:drawing>
          <wp:inline distT="0" distB="0" distL="0" distR="0" wp14:anchorId="5A9442C0" wp14:editId="281D2F0F">
            <wp:extent cx="2880000" cy="2160000"/>
            <wp:effectExtent l="0" t="0" r="0" b="0"/>
            <wp:docPr id="304967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67222" name="Picture 304967222"/>
                    <pic:cNvPicPr/>
                  </pic:nvPicPr>
                  <pic:blipFill>
                    <a:blip r:embed="rId61"/>
                    <a:stretch>
                      <a:fillRect/>
                    </a:stretch>
                  </pic:blipFill>
                  <pic:spPr>
                    <a:xfrm>
                      <a:off x="0" y="0"/>
                      <a:ext cx="2880000" cy="2160000"/>
                    </a:xfrm>
                    <a:prstGeom prst="rect">
                      <a:avLst/>
                    </a:prstGeom>
                  </pic:spPr>
                </pic:pic>
              </a:graphicData>
            </a:graphic>
          </wp:inline>
        </w:drawing>
      </w:r>
      <w:r w:rsidR="00897F3A">
        <w:rPr>
          <w:noProof/>
          <w:sz w:val="20"/>
          <w:szCs w:val="20"/>
          <w:lang w:val="en-US"/>
          <w14:ligatures w14:val="standardContextual"/>
        </w:rPr>
        <w:drawing>
          <wp:inline distT="0" distB="0" distL="0" distR="0" wp14:anchorId="143D67E3" wp14:editId="76EDAE8B">
            <wp:extent cx="2880000" cy="2160000"/>
            <wp:effectExtent l="0" t="0" r="0" b="0"/>
            <wp:docPr id="1416311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1689" name="Picture 1416311689"/>
                    <pic:cNvPicPr/>
                  </pic:nvPicPr>
                  <pic:blipFill>
                    <a:blip r:embed="rId62"/>
                    <a:stretch>
                      <a:fillRect/>
                    </a:stretch>
                  </pic:blipFill>
                  <pic:spPr>
                    <a:xfrm>
                      <a:off x="0" y="0"/>
                      <a:ext cx="2880000" cy="2160000"/>
                    </a:xfrm>
                    <a:prstGeom prst="rect">
                      <a:avLst/>
                    </a:prstGeom>
                  </pic:spPr>
                </pic:pic>
              </a:graphicData>
            </a:graphic>
          </wp:inline>
        </w:drawing>
      </w:r>
    </w:p>
    <w:p w14:paraId="7F389793" w14:textId="7CFBD562" w:rsidR="00DE749D" w:rsidRDefault="00DE749D" w:rsidP="006A1447">
      <w:pPr>
        <w:pStyle w:val="NormalWeb"/>
        <w:spacing w:line="276" w:lineRule="auto"/>
        <w:jc w:val="both"/>
        <w:rPr>
          <w:sz w:val="20"/>
          <w:szCs w:val="20"/>
          <w:lang w:val="en-US"/>
        </w:rPr>
      </w:pPr>
      <w:r>
        <w:rPr>
          <w:sz w:val="20"/>
          <w:szCs w:val="20"/>
          <w:lang w:val="en-US"/>
        </w:rPr>
        <w:t>(B)</w:t>
      </w:r>
    </w:p>
    <w:p w14:paraId="063E6278" w14:textId="25FABDDA" w:rsidR="00DE749D" w:rsidRDefault="00DE749D" w:rsidP="0048180B">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3CAACE67" wp14:editId="3A240EF3">
            <wp:extent cx="2880000" cy="2160000"/>
            <wp:effectExtent l="0" t="0" r="3175" b="0"/>
            <wp:docPr id="1262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4" name="Picture 12624874"/>
                    <pic:cNvPicPr/>
                  </pic:nvPicPr>
                  <pic:blipFill>
                    <a:blip r:embed="rId63"/>
                    <a:stretch>
                      <a:fillRect/>
                    </a:stretch>
                  </pic:blipFill>
                  <pic:spPr>
                    <a:xfrm>
                      <a:off x="0" y="0"/>
                      <a:ext cx="2880000" cy="2160000"/>
                    </a:xfrm>
                    <a:prstGeom prst="rect">
                      <a:avLst/>
                    </a:prstGeom>
                  </pic:spPr>
                </pic:pic>
              </a:graphicData>
            </a:graphic>
          </wp:inline>
        </w:drawing>
      </w:r>
      <w:r w:rsidR="0048180B">
        <w:rPr>
          <w:noProof/>
          <w:sz w:val="20"/>
          <w:szCs w:val="20"/>
          <w:lang w:val="en-US"/>
          <w14:ligatures w14:val="standardContextual"/>
        </w:rPr>
        <w:drawing>
          <wp:inline distT="0" distB="0" distL="0" distR="0" wp14:anchorId="4AFC80E7" wp14:editId="16553BC4">
            <wp:extent cx="2880000" cy="2160000"/>
            <wp:effectExtent l="0" t="0" r="3175" b="0"/>
            <wp:docPr id="1220572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2535" name="Picture 1220572535"/>
                    <pic:cNvPicPr/>
                  </pic:nvPicPr>
                  <pic:blipFill>
                    <a:blip r:embed="rId64"/>
                    <a:stretch>
                      <a:fillRect/>
                    </a:stretch>
                  </pic:blipFill>
                  <pic:spPr>
                    <a:xfrm>
                      <a:off x="0" y="0"/>
                      <a:ext cx="2880000" cy="2160000"/>
                    </a:xfrm>
                    <a:prstGeom prst="rect">
                      <a:avLst/>
                    </a:prstGeom>
                  </pic:spPr>
                </pic:pic>
              </a:graphicData>
            </a:graphic>
          </wp:inline>
        </w:drawing>
      </w:r>
      <w:r w:rsidR="00897F3A">
        <w:rPr>
          <w:noProof/>
          <w:sz w:val="20"/>
          <w:szCs w:val="20"/>
          <w:lang w:val="en-US"/>
          <w14:ligatures w14:val="standardContextual"/>
        </w:rPr>
        <w:drawing>
          <wp:inline distT="0" distB="0" distL="0" distR="0" wp14:anchorId="1F520FFE" wp14:editId="29D7BCDA">
            <wp:extent cx="2880000" cy="2160000"/>
            <wp:effectExtent l="0" t="0" r="3175" b="0"/>
            <wp:docPr id="1726001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1668" name="Picture 1726001668"/>
                    <pic:cNvPicPr/>
                  </pic:nvPicPr>
                  <pic:blipFill>
                    <a:blip r:embed="rId65"/>
                    <a:stretch>
                      <a:fillRect/>
                    </a:stretch>
                  </pic:blipFill>
                  <pic:spPr>
                    <a:xfrm>
                      <a:off x="0" y="0"/>
                      <a:ext cx="2880000" cy="2160000"/>
                    </a:xfrm>
                    <a:prstGeom prst="rect">
                      <a:avLst/>
                    </a:prstGeom>
                  </pic:spPr>
                </pic:pic>
              </a:graphicData>
            </a:graphic>
          </wp:inline>
        </w:drawing>
      </w:r>
    </w:p>
    <w:p w14:paraId="3C35B88D" w14:textId="6B8E28E0" w:rsidR="007C2EF3" w:rsidRDefault="009C3146" w:rsidP="009D2614">
      <w:pPr>
        <w:pStyle w:val="NormalWeb"/>
        <w:spacing w:line="276" w:lineRule="auto"/>
        <w:jc w:val="both"/>
        <w:rPr>
          <w:sz w:val="20"/>
          <w:szCs w:val="20"/>
        </w:rPr>
      </w:pPr>
      <w:r w:rsidRPr="009D2614">
        <w:rPr>
          <w:sz w:val="20"/>
          <w:szCs w:val="20"/>
          <w:lang w:val="en-US"/>
        </w:rPr>
        <w:t xml:space="preserve">Fig. 11: </w:t>
      </w:r>
      <w:r w:rsidR="00897F3A" w:rsidRPr="009D2614">
        <w:rPr>
          <w:sz w:val="20"/>
          <w:szCs w:val="20"/>
        </w:rPr>
        <w:t>From left to right, the assumed uptake rates are 0.10, 0.33, and 0.66. Each boxplot displays the median (central line) and the 95% credible interval (box bounds), under the assumption of suboptimal adherence that reduces protection to 33.0% of the baseline efficacy</w:t>
      </w:r>
      <w:r w:rsidR="00897F3A" w:rsidRPr="009D2614">
        <w:rPr>
          <w:sz w:val="20"/>
          <w:szCs w:val="20"/>
        </w:rPr>
        <w:t xml:space="preserve"> </w:t>
      </w:r>
      <w:r w:rsidR="00897F3A" w:rsidRPr="009D2614">
        <w:rPr>
          <w:sz w:val="20"/>
          <w:szCs w:val="20"/>
        </w:rPr>
        <w:t xml:space="preserve">(i.e.,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The main scenario assumes stabilization of inferred time-</w:t>
      </w:r>
      <w:r w:rsidR="00897F3A" w:rsidRPr="009D2614">
        <w:rPr>
          <w:sz w:val="20"/>
          <w:szCs w:val="20"/>
        </w:rPr>
        <w:lastRenderedPageBreak/>
        <w:t xml:space="preserve">varying behavioural trends, with all males not engaging in sex with females classified as MSM. </w:t>
      </w:r>
      <w:r w:rsidR="00897F3A" w:rsidRPr="009D2614">
        <w:rPr>
          <w:sz w:val="20"/>
          <w:szCs w:val="20"/>
          <w:lang w:val="en-US"/>
        </w:rPr>
        <w:t xml:space="preserve">(A) </w:t>
      </w:r>
      <w:r w:rsidR="00897F3A" w:rsidRPr="009D2614">
        <w:rPr>
          <w:sz w:val="20"/>
          <w:szCs w:val="20"/>
        </w:rPr>
        <w:t>Total number of averted cases comparing low vs. high screening rates across doxy-PEP strategies</w:t>
      </w:r>
      <w:r w:rsidR="00897F3A" w:rsidRPr="009D2614">
        <w:rPr>
          <w:sz w:val="20"/>
          <w:szCs w:val="20"/>
        </w:rPr>
        <w:t xml:space="preserve">; </w:t>
      </w:r>
      <w:r w:rsidR="00897F3A" w:rsidRPr="009D2614">
        <w:rPr>
          <w:sz w:val="20"/>
          <w:szCs w:val="20"/>
        </w:rPr>
        <w:t xml:space="preserve">(B) </w:t>
      </w:r>
      <w:r w:rsidR="009D2614" w:rsidRPr="009D2614">
        <w:rPr>
          <w:sz w:val="20"/>
          <w:szCs w:val="20"/>
        </w:rPr>
        <w:t>Number of averted cases per prescription, comparing low vs. high screening rates across doxy-PEP strategies.</w:t>
      </w:r>
    </w:p>
    <w:p w14:paraId="4C6193F1" w14:textId="206A142D" w:rsidR="00A3239D" w:rsidRPr="009D2614" w:rsidRDefault="00A3239D" w:rsidP="009D2614">
      <w:pPr>
        <w:pStyle w:val="NormalWeb"/>
        <w:spacing w:line="276" w:lineRule="auto"/>
        <w:jc w:val="both"/>
        <w:rPr>
          <w:sz w:val="20"/>
          <w:szCs w:val="20"/>
          <w:lang w:val="en-US"/>
        </w:rPr>
      </w:pPr>
    </w:p>
    <w:p w14:paraId="2094BBAC" w14:textId="77777777" w:rsidR="00A3239D" w:rsidRDefault="00A3239D" w:rsidP="006A1447">
      <w:pPr>
        <w:pStyle w:val="NormalWeb"/>
        <w:spacing w:line="276" w:lineRule="auto"/>
        <w:jc w:val="both"/>
        <w:rPr>
          <w:sz w:val="20"/>
          <w:szCs w:val="20"/>
          <w:lang w:val="en-US"/>
        </w:rPr>
        <w:sectPr w:rsidR="00A3239D" w:rsidSect="0001558D">
          <w:pgSz w:w="16838" w:h="11906" w:orient="landscape"/>
          <w:pgMar w:top="1440" w:right="1440" w:bottom="1440" w:left="1440" w:header="709" w:footer="709" w:gutter="0"/>
          <w:cols w:space="708"/>
          <w:docGrid w:linePitch="360"/>
        </w:sectPr>
      </w:pPr>
    </w:p>
    <w:p w14:paraId="61199726" w14:textId="12A86273" w:rsidR="00FD42F3" w:rsidRPr="001118C2" w:rsidRDefault="001A3024" w:rsidP="001118C2">
      <w:pPr>
        <w:pStyle w:val="NormalWeb"/>
        <w:spacing w:line="276" w:lineRule="auto"/>
        <w:jc w:val="both"/>
        <w:rPr>
          <w:sz w:val="20"/>
          <w:szCs w:val="20"/>
        </w:rPr>
      </w:pPr>
      <w:r w:rsidRPr="001118C2">
        <w:rPr>
          <w:sz w:val="20"/>
          <w:szCs w:val="20"/>
        </w:rPr>
        <w:lastRenderedPageBreak/>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w:t>
      </w:r>
      <w:r w:rsidRPr="001118C2">
        <w:rPr>
          <w:sz w:val="20"/>
          <w:szCs w:val="20"/>
        </w:rPr>
        <w:t>defined as the number of averted cases per prescription</w:t>
      </w:r>
      <w:r w:rsidRPr="001118C2">
        <w:rPr>
          <w:sz w:val="20"/>
          <w:szCs w:val="20"/>
        </w:rPr>
        <w:t xml:space="preserve">) </w:t>
      </w:r>
      <w:r w:rsidRPr="001118C2">
        <w:rPr>
          <w:sz w:val="20"/>
          <w:szCs w:val="20"/>
        </w:rPr>
        <w:t xml:space="preserve">and </w:t>
      </w:r>
      <w:r w:rsidRPr="001118C2">
        <w:rPr>
          <w:rStyle w:val="Strong"/>
          <w:rFonts w:eastAsiaTheme="majorEastAsia"/>
          <w:b w:val="0"/>
          <w:bCs w:val="0"/>
          <w:sz w:val="20"/>
          <w:szCs w:val="20"/>
        </w:rPr>
        <w:t>overall population-level impact</w:t>
      </w:r>
      <w:r w:rsidRPr="001118C2">
        <w:rPr>
          <w:rStyle w:val="Strong"/>
          <w:rFonts w:eastAsiaTheme="majorEastAsia"/>
          <w:b w:val="0"/>
          <w:bCs w:val="0"/>
          <w:sz w:val="20"/>
          <w:szCs w:val="20"/>
        </w:rPr>
        <w:t xml:space="preserve"> (defined as the total number of averted cases)</w:t>
      </w:r>
      <w:r w:rsidRPr="001118C2">
        <w:rPr>
          <w:sz w:val="20"/>
          <w:szCs w:val="20"/>
        </w:rPr>
        <w:t>.</w:t>
      </w:r>
      <w:r w:rsidRPr="001118C2">
        <w:rPr>
          <w:sz w:val="20"/>
          <w:szCs w:val="20"/>
        </w:rPr>
        <w:t xml:space="preserve"> </w:t>
      </w:r>
      <w:r w:rsidRPr="001118C2">
        <w:rPr>
          <w:sz w:val="20"/>
          <w:szCs w:val="20"/>
        </w:rPr>
        <w:t xml:space="preserve">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rStyle w:val="Strong"/>
          <w:rFonts w:eastAsiaTheme="majorEastAsia"/>
          <w:b w:val="0"/>
          <w:bCs w:val="0"/>
          <w:sz w:val="20"/>
          <w:szCs w:val="20"/>
        </w:rPr>
        <w:t>)</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w:t>
      </w:r>
      <w:r w:rsidRPr="001118C2">
        <w:rPr>
          <w:sz w:val="20"/>
          <w:szCs w:val="20"/>
        </w:rPr>
        <w:t xml:space="preserve"> - </w:t>
      </w:r>
      <w:r w:rsidRPr="001118C2">
        <w:rPr>
          <w:sz w:val="20"/>
          <w:szCs w:val="20"/>
        </w:rPr>
        <w:t>potentially reaching elimination thresholds</w:t>
      </w:r>
      <w:r w:rsidRPr="001118C2">
        <w:rPr>
          <w:sz w:val="20"/>
          <w:szCs w:val="20"/>
        </w:rPr>
        <w:t xml:space="preserve"> - </w:t>
      </w:r>
      <w:r w:rsidRPr="001118C2">
        <w:rPr>
          <w:sz w:val="20"/>
          <w:szCs w:val="20"/>
        </w:rPr>
        <w:t>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04C7EEA0" w14:textId="3FF3065E" w:rsidR="001A3024" w:rsidRPr="001118C2" w:rsidRDefault="001A3024" w:rsidP="001118C2">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w:t>
      </w:r>
      <w:r w:rsidRPr="001118C2">
        <w:rPr>
          <w:sz w:val="20"/>
          <w:szCs w:val="20"/>
        </w:rPr>
        <w:t xml:space="preserve"> </w:t>
      </w:r>
      <w:r w:rsidRPr="001118C2">
        <w:rPr>
          <w:sz w:val="20"/>
          <w:szCs w:val="20"/>
        </w:rPr>
        <w:t xml:space="preserve">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w:t>
      </w:r>
      <w:r w:rsidRPr="001118C2">
        <w:rPr>
          <w:sz w:val="20"/>
          <w:szCs w:val="20"/>
        </w:rPr>
        <w:t>favourable</w:t>
      </w:r>
      <w:r w:rsidRPr="001118C2">
        <w:rPr>
          <w:sz w:val="20"/>
          <w:szCs w:val="20"/>
        </w:rPr>
        <w:t xml:space="preserve"> option when screening capacity is limited.</w:t>
      </w:r>
      <w:r w:rsidR="001118C2" w:rsidRPr="001118C2">
        <w:rPr>
          <w:sz w:val="20"/>
          <w:szCs w:val="20"/>
        </w:rPr>
        <w:t xml:space="preserve"> </w:t>
      </w:r>
      <w:r w:rsidR="001118C2" w:rsidRPr="001118C2">
        <w:rPr>
          <w:sz w:val="20"/>
          <w:szCs w:val="20"/>
        </w:rPr>
        <w:t xml:space="preserve">At a </w:t>
      </w:r>
      <w:r w:rsidR="001118C2" w:rsidRPr="001118C2">
        <w:rPr>
          <w:rStyle w:val="Strong"/>
          <w:rFonts w:eastAsiaTheme="majorEastAsia"/>
          <w:b w:val="0"/>
          <w:bCs w:val="0"/>
          <w:sz w:val="20"/>
          <w:szCs w:val="20"/>
        </w:rPr>
        <w:t>high uptake rate</w:t>
      </w:r>
      <w:r w:rsidR="001118C2" w:rsidRPr="001118C2">
        <w:rPr>
          <w:sz w:val="20"/>
          <w:szCs w:val="20"/>
        </w:rPr>
        <w:t xml:space="preserve"> (0.66), </w:t>
      </w:r>
      <w:r w:rsidR="001118C2" w:rsidRPr="001118C2">
        <w:rPr>
          <w:rStyle w:val="Strong"/>
          <w:rFonts w:eastAsiaTheme="majorEastAsia"/>
          <w:b w:val="0"/>
          <w:bCs w:val="0"/>
          <w:sz w:val="20"/>
          <w:szCs w:val="20"/>
        </w:rPr>
        <w:t>DoD(H)</w:t>
      </w:r>
      <w:r w:rsidR="001118C2" w:rsidRPr="001118C2">
        <w:rPr>
          <w:sz w:val="20"/>
          <w:szCs w:val="20"/>
        </w:rPr>
        <w:t xml:space="preserve"> becomes more </w:t>
      </w:r>
      <w:r w:rsidR="001118C2" w:rsidRPr="001118C2">
        <w:rPr>
          <w:sz w:val="20"/>
          <w:szCs w:val="20"/>
        </w:rPr>
        <w:t>favourable</w:t>
      </w:r>
      <w:r w:rsidR="001118C2" w:rsidRPr="001118C2">
        <w:rPr>
          <w:sz w:val="20"/>
          <w:szCs w:val="20"/>
        </w:rPr>
        <w:t xml:space="preserve">, maintaining the highest efficiency and achieving a moderate impact. In contrast, although </w:t>
      </w:r>
      <w:r w:rsidR="001118C2" w:rsidRPr="001118C2">
        <w:rPr>
          <w:rStyle w:val="Strong"/>
          <w:rFonts w:eastAsiaTheme="majorEastAsia"/>
          <w:b w:val="0"/>
          <w:bCs w:val="0"/>
          <w:sz w:val="20"/>
          <w:szCs w:val="20"/>
        </w:rPr>
        <w:t>DoA(H)</w:t>
      </w:r>
      <w:r w:rsidR="001118C2" w:rsidRPr="001118C2">
        <w:rPr>
          <w:sz w:val="20"/>
          <w:szCs w:val="20"/>
        </w:rPr>
        <w:t xml:space="preserve">, </w:t>
      </w:r>
      <w:r w:rsidR="001118C2" w:rsidRPr="001118C2">
        <w:rPr>
          <w:rStyle w:val="Strong"/>
          <w:rFonts w:eastAsiaTheme="majorEastAsia"/>
          <w:b w:val="0"/>
          <w:bCs w:val="0"/>
          <w:sz w:val="20"/>
          <w:szCs w:val="20"/>
        </w:rPr>
        <w:t>DoA</w:t>
      </w:r>
      <w:r w:rsidR="001118C2" w:rsidRPr="001118C2">
        <w:rPr>
          <w:sz w:val="20"/>
          <w:szCs w:val="20"/>
        </w:rPr>
        <w:t xml:space="preserve">, and </w:t>
      </w:r>
      <w:r w:rsidR="001118C2" w:rsidRPr="001118C2">
        <w:rPr>
          <w:rStyle w:val="Strong"/>
          <w:rFonts w:eastAsiaTheme="majorEastAsia"/>
          <w:b w:val="0"/>
          <w:bCs w:val="0"/>
          <w:sz w:val="20"/>
          <w:szCs w:val="20"/>
        </w:rPr>
        <w:t>DaR</w:t>
      </w:r>
      <w:r w:rsidR="001118C2" w:rsidRPr="001118C2">
        <w:rPr>
          <w:sz w:val="20"/>
          <w:szCs w:val="20"/>
        </w:rPr>
        <w:t xml:space="preserve"> again show strong reductions in total cases, their declining efficiency suggests a saturation effect,</w:t>
      </w:r>
      <w:r w:rsidR="001118C2" w:rsidRPr="001118C2">
        <w:rPr>
          <w:sz w:val="20"/>
          <w:szCs w:val="20"/>
        </w:rPr>
        <w:t xml:space="preserve"> </w:t>
      </w:r>
      <w:r w:rsidR="001118C2" w:rsidRPr="001118C2">
        <w:rPr>
          <w:sz w:val="20"/>
          <w:szCs w:val="20"/>
        </w:rPr>
        <w:t>where</w:t>
      </w:r>
      <w:r w:rsidR="001118C2" w:rsidRPr="001118C2">
        <w:rPr>
          <w:sz w:val="20"/>
          <w:szCs w:val="20"/>
        </w:rPr>
        <w:t xml:space="preserve"> </w:t>
      </w:r>
      <w:r w:rsidR="001118C2" w:rsidRPr="001118C2">
        <w:rPr>
          <w:sz w:val="20"/>
          <w:szCs w:val="20"/>
        </w:rPr>
        <w:t xml:space="preserve">additional prescriptions contribute less per unit. In resource-constrained environments, this makes </w:t>
      </w:r>
      <w:r w:rsidR="001118C2" w:rsidRPr="001118C2">
        <w:rPr>
          <w:rStyle w:val="Strong"/>
          <w:rFonts w:eastAsiaTheme="majorEastAsia"/>
          <w:b w:val="0"/>
          <w:bCs w:val="0"/>
          <w:sz w:val="20"/>
          <w:szCs w:val="20"/>
        </w:rPr>
        <w:t>DoD(H)</w:t>
      </w:r>
      <w:r w:rsidR="001118C2" w:rsidRPr="001118C2">
        <w:rPr>
          <w:sz w:val="20"/>
          <w:szCs w:val="20"/>
        </w:rPr>
        <w:t xml:space="preserve"> a more sustainable and efficient strategy.</w:t>
      </w:r>
    </w:p>
    <w:p w14:paraId="04F0673E" w14:textId="7DDA4EA9" w:rsidR="00A3239D" w:rsidRPr="007E4EC4" w:rsidRDefault="001118C2" w:rsidP="006A1447">
      <w:pPr>
        <w:pStyle w:val="NormalWeb"/>
        <w:spacing w:line="276" w:lineRule="auto"/>
        <w:jc w:val="both"/>
        <w:rPr>
          <w:sz w:val="20"/>
          <w:szCs w:val="20"/>
        </w:rPr>
        <w:sectPr w:rsidR="00A3239D" w:rsidRPr="007E4EC4" w:rsidSect="00A3239D">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w:t>
      </w:r>
      <w:r w:rsidRPr="001118C2">
        <w:rPr>
          <w:rStyle w:val="Strong"/>
          <w:rFonts w:eastAsiaTheme="majorEastAsia"/>
          <w:b w:val="0"/>
          <w:bCs w:val="0"/>
          <w:sz w:val="20"/>
          <w:szCs w:val="20"/>
        </w:rPr>
        <w:t>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w:t>
      </w:r>
      <w:r w:rsidRPr="001118C2">
        <w:rPr>
          <w:sz w:val="20"/>
          <w:szCs w:val="20"/>
        </w:rPr>
        <w:t xml:space="preserve">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w:t>
      </w:r>
      <w:r w:rsidRPr="001118C2">
        <w:rPr>
          <w:sz w:val="20"/>
          <w:szCs w:val="20"/>
        </w:rPr>
        <w:t xml:space="preserve"> </w:t>
      </w:r>
      <w:r w:rsidRPr="001118C2">
        <w:rPr>
          <w:sz w:val="20"/>
          <w:szCs w:val="20"/>
        </w:rPr>
        <w:t>This tailored approach ensures that doxy-PEP strategies align with both public health goals and practical resource considerations, optimizing outcomes across diverse implementation settings.</w:t>
      </w:r>
    </w:p>
    <w:p w14:paraId="750AD221" w14:textId="5A8C5335" w:rsidR="006A1447" w:rsidRPr="001808EC" w:rsidRDefault="006A1447" w:rsidP="006A1447">
      <w:pPr>
        <w:pStyle w:val="NormalWeb"/>
        <w:spacing w:line="276" w:lineRule="auto"/>
        <w:jc w:val="both"/>
        <w:rPr>
          <w:sz w:val="20"/>
          <w:szCs w:val="20"/>
        </w:rPr>
      </w:pPr>
      <w:r w:rsidRPr="001808EC">
        <w:rPr>
          <w:sz w:val="20"/>
          <w:szCs w:val="20"/>
          <w:lang w:val="en-US"/>
        </w:rPr>
        <w:lastRenderedPageBreak/>
        <w:t xml:space="preserve">Table </w:t>
      </w:r>
      <w:r>
        <w:rPr>
          <w:sz w:val="20"/>
          <w:szCs w:val="20"/>
          <w:lang w:val="en-US"/>
        </w:rPr>
        <w:t>7</w:t>
      </w:r>
      <w:r w:rsidRPr="001808EC">
        <w:rPr>
          <w:sz w:val="20"/>
          <w:szCs w:val="20"/>
          <w:lang w:val="en-US"/>
        </w:rPr>
        <w:t xml:space="preserve">: </w:t>
      </w:r>
      <w:r w:rsidRPr="001808EC">
        <w:rPr>
          <w:sz w:val="20"/>
          <w:szCs w:val="20"/>
        </w:rPr>
        <w:t xml:space="preserve">Estimated impact of doxy-PEP strategies among MSM under suboptimal adherence, where protection is reduced to </w:t>
      </w:r>
      <w:r w:rsidR="001D5CF2">
        <w:rPr>
          <w:sz w:val="20"/>
          <w:szCs w:val="20"/>
        </w:rPr>
        <w:t>66</w:t>
      </w:r>
      <w:r>
        <w:rPr>
          <w:sz w:val="20"/>
          <w:szCs w:val="20"/>
        </w:rPr>
        <w:t>.0</w:t>
      </w:r>
      <w:r w:rsidRPr="001808EC">
        <w:rPr>
          <w:sz w:val="20"/>
          <w:szCs w:val="20"/>
        </w:rPr>
        <w:t>% of the baseline efficacy (</w:t>
      </w:r>
      <w:r>
        <w:rPr>
          <w:sz w:val="20"/>
          <w:szCs w:val="20"/>
        </w:rPr>
        <w:t xml:space="preserve">i.e., </w:t>
      </w:r>
      <m:oMath>
        <m:r>
          <w:rPr>
            <w:rFonts w:ascii="Cambria Math" w:eastAsia="DengXian" w:hAnsi="Cambria Math"/>
            <w:sz w:val="20"/>
            <w:szCs w:val="20"/>
          </w:rPr>
          <m:t>ζ</m:t>
        </m:r>
      </m:oMath>
      <w:r w:rsidRPr="001808EC">
        <w:rPr>
          <w:rFonts w:eastAsia="DengXian"/>
          <w:iCs/>
          <w:sz w:val="20"/>
          <w:szCs w:val="20"/>
        </w:rPr>
        <w:t xml:space="preserve"> = </w:t>
      </w:r>
      <w:r w:rsidR="001D5CF2">
        <w:rPr>
          <w:rFonts w:eastAsia="DengXian"/>
          <w:iCs/>
          <w:sz w:val="20"/>
          <w:szCs w:val="20"/>
        </w:rPr>
        <w:t>66</w:t>
      </w:r>
      <w:r w:rsidRPr="001808EC">
        <w:rPr>
          <w:rFonts w:eastAsia="DengXian"/>
          <w:iCs/>
          <w:sz w:val="20"/>
          <w:szCs w:val="20"/>
        </w:rPr>
        <w:t xml:space="preserve">.0%), </w:t>
      </w:r>
      <w:r w:rsidRPr="001808EC">
        <w:rPr>
          <w:sz w:val="20"/>
          <w:szCs w:val="20"/>
        </w:rPr>
        <w:t>assuming stabilization of inferred time-varying behavioural trends in the main scenario (</w:t>
      </w:r>
      <w:r>
        <w:rPr>
          <w:sz w:val="20"/>
          <w:szCs w:val="20"/>
        </w:rPr>
        <w:t xml:space="preserve">i.e., </w:t>
      </w:r>
      <w:r w:rsidRPr="001808EC">
        <w:rPr>
          <w:sz w:val="20"/>
          <w:szCs w:val="20"/>
        </w:rPr>
        <w:t>assuming all males not engaging in sex with females are classified as MSM).</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14B80F9A" w14:textId="09C2CE40" w:rsidR="00FA697E" w:rsidRPr="00FA697E" w:rsidRDefault="00FA697E" w:rsidP="00FA697E">
      <w:pPr>
        <w:pStyle w:val="NormalWeb"/>
        <w:spacing w:line="276" w:lineRule="auto"/>
        <w:jc w:val="both"/>
        <w:rPr>
          <w:sz w:val="20"/>
          <w:szCs w:val="20"/>
        </w:rPr>
      </w:pPr>
      <w:r w:rsidRPr="00FA697E">
        <w:rPr>
          <w:sz w:val="20"/>
          <w:szCs w:val="20"/>
          <w:lang w:val="en-US"/>
        </w:rPr>
        <w:t xml:space="preserve">Table </w:t>
      </w:r>
      <w:r w:rsidR="007C6E3D">
        <w:rPr>
          <w:sz w:val="20"/>
          <w:szCs w:val="20"/>
          <w:lang w:val="en-US"/>
        </w:rPr>
        <w:t>8</w:t>
      </w:r>
      <w:r w:rsidRPr="00FA697E">
        <w:rPr>
          <w:sz w:val="20"/>
          <w:szCs w:val="20"/>
          <w:lang w:val="en-US"/>
        </w:rPr>
        <w:t xml:space="preserve">: </w:t>
      </w:r>
      <w:r w:rsidRPr="00FA697E">
        <w:rPr>
          <w:sz w:val="20"/>
          <w:szCs w:val="20"/>
        </w:rPr>
        <w:t xml:space="preserve">Estimated impact of doxy-PEP strategies among MSM under suboptimal adherence, where protection is reduced to 10.0% of the baseline efficacy (i.e., </w:t>
      </w:r>
      <m:oMath>
        <m:r>
          <w:rPr>
            <w:rFonts w:ascii="Cambria Math" w:eastAsia="DengXian" w:hAnsi="Cambria Math"/>
            <w:sz w:val="20"/>
            <w:szCs w:val="20"/>
          </w:rPr>
          <m:t>ζ</m:t>
        </m:r>
      </m:oMath>
      <w:r w:rsidRPr="00FA697E">
        <w:rPr>
          <w:rFonts w:eastAsia="DengXian"/>
          <w:iCs/>
          <w:sz w:val="20"/>
          <w:szCs w:val="20"/>
        </w:rPr>
        <w:t xml:space="preserve"> = 10.0%), </w:t>
      </w:r>
      <w:r w:rsidRPr="00FA697E">
        <w:rPr>
          <w:sz w:val="20"/>
          <w:szCs w:val="20"/>
        </w:rPr>
        <w:t>assuming the inferred time-varying behavioural trends persist through 2040 in the main scenario (i.e., assuming all males not engaging in sex with females are classified as MSM).</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2067EB0D" w14:textId="77777777" w:rsidR="00197903" w:rsidRDefault="00197903" w:rsidP="00FA697E">
      <w:pPr>
        <w:pStyle w:val="NormalWeb"/>
        <w:spacing w:line="276" w:lineRule="auto"/>
        <w:jc w:val="both"/>
        <w:rPr>
          <w:sz w:val="20"/>
          <w:szCs w:val="20"/>
          <w:lang w:val="en-US"/>
        </w:rPr>
      </w:pPr>
    </w:p>
    <w:p w14:paraId="1E4EC29A" w14:textId="77777777" w:rsidR="00197903" w:rsidRDefault="00197903" w:rsidP="00FA697E">
      <w:pPr>
        <w:pStyle w:val="NormalWeb"/>
        <w:spacing w:line="276" w:lineRule="auto"/>
        <w:jc w:val="both"/>
        <w:rPr>
          <w:sz w:val="20"/>
          <w:szCs w:val="20"/>
          <w:lang w:val="en-US"/>
        </w:rPr>
      </w:pPr>
    </w:p>
    <w:p w14:paraId="734850C7" w14:textId="4DB11A67" w:rsidR="00FA697E" w:rsidRPr="001808EC" w:rsidRDefault="00FA697E" w:rsidP="00FA697E">
      <w:pPr>
        <w:pStyle w:val="NormalWeb"/>
        <w:spacing w:line="276" w:lineRule="auto"/>
        <w:jc w:val="both"/>
        <w:rPr>
          <w:sz w:val="20"/>
          <w:szCs w:val="20"/>
        </w:rPr>
      </w:pPr>
      <w:r w:rsidRPr="001808EC">
        <w:rPr>
          <w:sz w:val="20"/>
          <w:szCs w:val="20"/>
          <w:lang w:val="en-US"/>
        </w:rPr>
        <w:lastRenderedPageBreak/>
        <w:t xml:space="preserve">Table </w:t>
      </w:r>
      <w:r w:rsidR="007C6E3D">
        <w:rPr>
          <w:sz w:val="20"/>
          <w:szCs w:val="20"/>
          <w:lang w:val="en-US"/>
        </w:rPr>
        <w:t>9</w:t>
      </w:r>
      <w:r w:rsidRPr="001808EC">
        <w:rPr>
          <w:sz w:val="20"/>
          <w:szCs w:val="20"/>
          <w:lang w:val="en-US"/>
        </w:rPr>
        <w:t xml:space="preserve">: </w:t>
      </w:r>
      <w:r w:rsidRPr="001808EC">
        <w:rPr>
          <w:sz w:val="20"/>
          <w:szCs w:val="20"/>
        </w:rPr>
        <w:t xml:space="preserve">Estimated impact of doxy-PEP strategies among MSM under suboptimal adherence, where protection is reduced to </w:t>
      </w:r>
      <w:r>
        <w:rPr>
          <w:sz w:val="20"/>
          <w:szCs w:val="20"/>
        </w:rPr>
        <w:t>33.0</w:t>
      </w:r>
      <w:r w:rsidRPr="001808EC">
        <w:rPr>
          <w:sz w:val="20"/>
          <w:szCs w:val="20"/>
        </w:rPr>
        <w:t>% of the baseline efficacy (</w:t>
      </w:r>
      <w:r>
        <w:rPr>
          <w:sz w:val="20"/>
          <w:szCs w:val="20"/>
        </w:rPr>
        <w:t xml:space="preserve">i.e., </w:t>
      </w:r>
      <m:oMath>
        <m:r>
          <w:rPr>
            <w:rFonts w:ascii="Cambria Math" w:eastAsia="DengXian" w:hAnsi="Cambria Math"/>
            <w:sz w:val="20"/>
            <w:szCs w:val="20"/>
          </w:rPr>
          <m:t>ζ</m:t>
        </m:r>
      </m:oMath>
      <w:r w:rsidRPr="001808EC">
        <w:rPr>
          <w:rFonts w:eastAsia="DengXian"/>
          <w:iCs/>
          <w:sz w:val="20"/>
          <w:szCs w:val="20"/>
        </w:rPr>
        <w:t xml:space="preserve"> = </w:t>
      </w:r>
      <w:r>
        <w:rPr>
          <w:rFonts w:eastAsia="DengXian"/>
          <w:iCs/>
          <w:sz w:val="20"/>
          <w:szCs w:val="20"/>
        </w:rPr>
        <w:t>33</w:t>
      </w:r>
      <w:r w:rsidRPr="001808EC">
        <w:rPr>
          <w:rFonts w:eastAsia="DengXian"/>
          <w:iCs/>
          <w:sz w:val="20"/>
          <w:szCs w:val="20"/>
        </w:rPr>
        <w:t xml:space="preserve">.0%), </w:t>
      </w:r>
      <w:r w:rsidRPr="00FA697E">
        <w:rPr>
          <w:sz w:val="20"/>
          <w:szCs w:val="20"/>
        </w:rPr>
        <w:t>assuming the inferred time-varying behavioural trends persist through 2040 in the main scenario</w:t>
      </w:r>
      <w:r w:rsidRPr="001808EC">
        <w:rPr>
          <w:sz w:val="20"/>
          <w:szCs w:val="20"/>
        </w:rPr>
        <w:t xml:space="preserve"> (</w:t>
      </w:r>
      <w:r>
        <w:rPr>
          <w:sz w:val="20"/>
          <w:szCs w:val="20"/>
        </w:rPr>
        <w:t xml:space="preserve">i.e., </w:t>
      </w:r>
      <w:r w:rsidRPr="001808EC">
        <w:rPr>
          <w:sz w:val="20"/>
          <w:szCs w:val="20"/>
        </w:rPr>
        <w:t>assuming all males not engaging in sex with females are classified as MSM).</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7917D6FA" w14:textId="77777777" w:rsidR="00197903" w:rsidRDefault="00197903" w:rsidP="001808EC">
      <w:pPr>
        <w:pStyle w:val="NormalWeb"/>
        <w:spacing w:line="276" w:lineRule="auto"/>
        <w:jc w:val="both"/>
        <w:rPr>
          <w:sz w:val="20"/>
          <w:szCs w:val="20"/>
          <w:lang w:val="en-US"/>
        </w:rPr>
      </w:pPr>
    </w:p>
    <w:p w14:paraId="4EC52FBE" w14:textId="77777777" w:rsidR="00197903" w:rsidRDefault="00197903" w:rsidP="001808EC">
      <w:pPr>
        <w:pStyle w:val="NormalWeb"/>
        <w:spacing w:line="276" w:lineRule="auto"/>
        <w:jc w:val="both"/>
        <w:rPr>
          <w:sz w:val="20"/>
          <w:szCs w:val="20"/>
          <w:lang w:val="en-US"/>
        </w:rPr>
      </w:pPr>
    </w:p>
    <w:p w14:paraId="18E480D5" w14:textId="77777777" w:rsidR="00197903" w:rsidRDefault="00197903" w:rsidP="001808EC">
      <w:pPr>
        <w:pStyle w:val="NormalWeb"/>
        <w:spacing w:line="276" w:lineRule="auto"/>
        <w:jc w:val="both"/>
        <w:rPr>
          <w:sz w:val="20"/>
          <w:szCs w:val="20"/>
          <w:lang w:val="en-US"/>
        </w:rPr>
      </w:pPr>
    </w:p>
    <w:p w14:paraId="571310FD" w14:textId="77777777" w:rsidR="00197903" w:rsidRDefault="00197903" w:rsidP="001808EC">
      <w:pPr>
        <w:pStyle w:val="NormalWeb"/>
        <w:spacing w:line="276" w:lineRule="auto"/>
        <w:jc w:val="both"/>
        <w:rPr>
          <w:sz w:val="20"/>
          <w:szCs w:val="20"/>
          <w:lang w:val="en-US"/>
        </w:rPr>
      </w:pPr>
    </w:p>
    <w:p w14:paraId="68D221B6" w14:textId="77777777" w:rsidR="00197903" w:rsidRDefault="00197903" w:rsidP="001808EC">
      <w:pPr>
        <w:pStyle w:val="NormalWeb"/>
        <w:spacing w:line="276" w:lineRule="auto"/>
        <w:jc w:val="both"/>
        <w:rPr>
          <w:sz w:val="20"/>
          <w:szCs w:val="20"/>
          <w:lang w:val="en-US"/>
        </w:rPr>
      </w:pPr>
    </w:p>
    <w:p w14:paraId="7C86AB5C" w14:textId="77777777" w:rsidR="00197903" w:rsidRDefault="00197903" w:rsidP="001808EC">
      <w:pPr>
        <w:pStyle w:val="NormalWeb"/>
        <w:spacing w:line="276" w:lineRule="auto"/>
        <w:jc w:val="both"/>
        <w:rPr>
          <w:sz w:val="20"/>
          <w:szCs w:val="20"/>
          <w:lang w:val="en-US"/>
        </w:rPr>
      </w:pPr>
    </w:p>
    <w:p w14:paraId="3626C30F" w14:textId="77777777" w:rsidR="00197903" w:rsidRDefault="00197903" w:rsidP="001808EC">
      <w:pPr>
        <w:pStyle w:val="NormalWeb"/>
        <w:spacing w:line="276" w:lineRule="auto"/>
        <w:jc w:val="both"/>
        <w:rPr>
          <w:sz w:val="20"/>
          <w:szCs w:val="20"/>
          <w:lang w:val="en-US"/>
        </w:rPr>
      </w:pPr>
    </w:p>
    <w:p w14:paraId="4DDDEAFA" w14:textId="77777777" w:rsidR="00197903" w:rsidRDefault="00197903" w:rsidP="001808EC">
      <w:pPr>
        <w:pStyle w:val="NormalWeb"/>
        <w:spacing w:line="276" w:lineRule="auto"/>
        <w:jc w:val="both"/>
        <w:rPr>
          <w:sz w:val="20"/>
          <w:szCs w:val="20"/>
          <w:lang w:val="en-US"/>
        </w:rPr>
      </w:pPr>
    </w:p>
    <w:p w14:paraId="019FA257" w14:textId="77777777" w:rsidR="00197903" w:rsidRDefault="00197903" w:rsidP="001808EC">
      <w:pPr>
        <w:pStyle w:val="NormalWeb"/>
        <w:spacing w:line="276" w:lineRule="auto"/>
        <w:jc w:val="both"/>
        <w:rPr>
          <w:sz w:val="20"/>
          <w:szCs w:val="20"/>
          <w:lang w:val="en-US"/>
        </w:rPr>
      </w:pPr>
    </w:p>
    <w:p w14:paraId="397091B7" w14:textId="558C477E" w:rsidR="0001558D" w:rsidRDefault="00FA697E" w:rsidP="001808EC">
      <w:pPr>
        <w:pStyle w:val="NormalWeb"/>
        <w:spacing w:line="276" w:lineRule="auto"/>
        <w:jc w:val="both"/>
        <w:rPr>
          <w:sz w:val="20"/>
          <w:szCs w:val="20"/>
        </w:rPr>
      </w:pPr>
      <w:r w:rsidRPr="001808EC">
        <w:rPr>
          <w:sz w:val="20"/>
          <w:szCs w:val="20"/>
          <w:lang w:val="en-US"/>
        </w:rPr>
        <w:lastRenderedPageBreak/>
        <w:t xml:space="preserve">Table </w:t>
      </w:r>
      <w:r w:rsidR="007C6E3D">
        <w:rPr>
          <w:sz w:val="20"/>
          <w:szCs w:val="20"/>
          <w:lang w:val="en-US"/>
        </w:rPr>
        <w:t>10</w:t>
      </w:r>
      <w:r w:rsidRPr="001808EC">
        <w:rPr>
          <w:sz w:val="20"/>
          <w:szCs w:val="20"/>
          <w:lang w:val="en-US"/>
        </w:rPr>
        <w:t xml:space="preserve">: </w:t>
      </w:r>
      <w:r w:rsidRPr="001808EC">
        <w:rPr>
          <w:sz w:val="20"/>
          <w:szCs w:val="20"/>
        </w:rPr>
        <w:t xml:space="preserve">Estimated impact of doxy-PEP strategies among MSM under suboptimal adherence, where protection is reduced to </w:t>
      </w:r>
      <w:r>
        <w:rPr>
          <w:sz w:val="20"/>
          <w:szCs w:val="20"/>
        </w:rPr>
        <w:t>66.0</w:t>
      </w:r>
      <w:r w:rsidRPr="001808EC">
        <w:rPr>
          <w:sz w:val="20"/>
          <w:szCs w:val="20"/>
        </w:rPr>
        <w:t>% of the baseline efficacy (</w:t>
      </w:r>
      <w:r>
        <w:rPr>
          <w:sz w:val="20"/>
          <w:szCs w:val="20"/>
        </w:rPr>
        <w:t xml:space="preserve">i.e., </w:t>
      </w:r>
      <m:oMath>
        <m:r>
          <w:rPr>
            <w:rFonts w:ascii="Cambria Math" w:eastAsia="DengXian" w:hAnsi="Cambria Math"/>
            <w:sz w:val="20"/>
            <w:szCs w:val="20"/>
          </w:rPr>
          <m:t>ζ</m:t>
        </m:r>
      </m:oMath>
      <w:r w:rsidRPr="001808EC">
        <w:rPr>
          <w:rFonts w:eastAsia="DengXian"/>
          <w:iCs/>
          <w:sz w:val="20"/>
          <w:szCs w:val="20"/>
        </w:rPr>
        <w:t xml:space="preserve"> = </w:t>
      </w:r>
      <w:r>
        <w:rPr>
          <w:rFonts w:eastAsia="DengXian"/>
          <w:iCs/>
          <w:sz w:val="20"/>
          <w:szCs w:val="20"/>
        </w:rPr>
        <w:t>66</w:t>
      </w:r>
      <w:r w:rsidRPr="001808EC">
        <w:rPr>
          <w:rFonts w:eastAsia="DengXian"/>
          <w:iCs/>
          <w:sz w:val="20"/>
          <w:szCs w:val="20"/>
        </w:rPr>
        <w:t xml:space="preserve">.0%), </w:t>
      </w:r>
      <w:r w:rsidRPr="00FA697E">
        <w:rPr>
          <w:sz w:val="20"/>
          <w:szCs w:val="20"/>
        </w:rPr>
        <w:t>assuming the inferred time-varying behavioural trends persist through 2040 in the main scenario</w:t>
      </w:r>
      <w:r w:rsidRPr="001808EC">
        <w:rPr>
          <w:sz w:val="20"/>
          <w:szCs w:val="20"/>
        </w:rPr>
        <w:t xml:space="preserve"> (</w:t>
      </w:r>
      <w:r>
        <w:rPr>
          <w:sz w:val="20"/>
          <w:szCs w:val="20"/>
        </w:rPr>
        <w:t xml:space="preserve">i.e., </w:t>
      </w:r>
      <w:r w:rsidRPr="001808EC">
        <w:rPr>
          <w:sz w:val="20"/>
          <w:szCs w:val="20"/>
        </w:rPr>
        <w:t>assuming all males not engaging in sex with females are classified as MSM).</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6F35D4B8" w14:textId="176AF0D4" w:rsidR="0001558D" w:rsidRPr="0001558D" w:rsidRDefault="0001558D" w:rsidP="001808EC">
      <w:pPr>
        <w:pStyle w:val="NormalWeb"/>
        <w:spacing w:line="276" w:lineRule="auto"/>
        <w:jc w:val="both"/>
        <w:rPr>
          <w:sz w:val="20"/>
          <w:szCs w:val="20"/>
        </w:rPr>
        <w:sectPr w:rsidR="0001558D"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04F5882C" w14:textId="77777777" w:rsidR="000835D2" w:rsidRPr="000835D2" w:rsidRDefault="00756851" w:rsidP="000835D2">
      <w:pPr>
        <w:pStyle w:val="Bibliography"/>
        <w:rPr>
          <w:rFonts w:ascii="Times New Roman" w:hAnsi="Times New Roman" w:cs="Times New Roman"/>
          <w:sz w:val="20"/>
          <w:lang w:val="en-GB"/>
        </w:rPr>
      </w:pPr>
      <w:r w:rsidRPr="00FC495F">
        <w:rPr>
          <w:sz w:val="20"/>
          <w:szCs w:val="20"/>
        </w:rPr>
        <w:fldChar w:fldCharType="begin"/>
      </w:r>
      <w:r w:rsidR="000835D2">
        <w:rPr>
          <w:sz w:val="20"/>
          <w:szCs w:val="20"/>
        </w:rPr>
        <w:instrText xml:space="preserve"> ADDIN ZOTERO_BIBL {"uncited":[],"omitted":[],"custom":[]} CSL_BIBLIOGRAPHY </w:instrText>
      </w:r>
      <w:r w:rsidRPr="00FC495F">
        <w:rPr>
          <w:sz w:val="20"/>
          <w:szCs w:val="20"/>
        </w:rPr>
        <w:fldChar w:fldCharType="separate"/>
      </w:r>
      <w:r w:rsidR="000835D2" w:rsidRPr="000835D2">
        <w:rPr>
          <w:rFonts w:ascii="Times New Roman" w:hAnsi="Times New Roman" w:cs="Times New Roman"/>
          <w:sz w:val="20"/>
          <w:lang w:val="en-GB"/>
        </w:rPr>
        <w:t>[1]</w:t>
      </w:r>
      <w:r w:rsidR="000835D2" w:rsidRPr="000835D2">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5A75A2F9"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w:t>
      </w:r>
      <w:r w:rsidRPr="000835D2">
        <w:rPr>
          <w:rFonts w:ascii="Times New Roman" w:hAnsi="Times New Roman" w:cs="Times New Roman"/>
          <w:sz w:val="20"/>
          <w:lang w:val="en-GB"/>
        </w:rPr>
        <w:tab/>
        <w:t xml:space="preserve">D. E. Mauck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“Population-based methods for estimating the number of men who have sex with men: A systematic review,” </w:t>
      </w:r>
      <w:r w:rsidRPr="000835D2">
        <w:rPr>
          <w:rFonts w:ascii="Times New Roman" w:hAnsi="Times New Roman" w:cs="Times New Roman"/>
          <w:i/>
          <w:iCs/>
          <w:sz w:val="20"/>
          <w:lang w:val="en-GB"/>
        </w:rPr>
        <w:t>Sex Health</w:t>
      </w:r>
      <w:r w:rsidRPr="000835D2">
        <w:rPr>
          <w:rFonts w:ascii="Times New Roman" w:hAnsi="Times New Roman" w:cs="Times New Roman"/>
          <w:sz w:val="20"/>
          <w:lang w:val="en-GB"/>
        </w:rPr>
        <w:t>, vol. 16, no. 6, pp. 527–538, Nov. 2019, doi: 10.1071/SH18172.</w:t>
      </w:r>
    </w:p>
    <w:p w14:paraId="6DFA23FD"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w:t>
      </w:r>
      <w:r w:rsidRPr="000835D2">
        <w:rPr>
          <w:rFonts w:ascii="Times New Roman" w:hAnsi="Times New Roman" w:cs="Times New Roman"/>
          <w:sz w:val="20"/>
          <w:lang w:val="en-GB"/>
        </w:rPr>
        <w:tab/>
        <w:t xml:space="preserve">R. W. Peeling, D. Mabey, M. L. Kamb, X.-S. Chen, J. D. Radolf, and A. S. Benzaken, “Syphilis,” </w:t>
      </w:r>
      <w:r w:rsidRPr="000835D2">
        <w:rPr>
          <w:rFonts w:ascii="Times New Roman" w:hAnsi="Times New Roman" w:cs="Times New Roman"/>
          <w:i/>
          <w:iCs/>
          <w:sz w:val="20"/>
          <w:lang w:val="en-GB"/>
        </w:rPr>
        <w:t>Nat Rev Dis Primers</w:t>
      </w:r>
      <w:r w:rsidRPr="000835D2">
        <w:rPr>
          <w:rFonts w:ascii="Times New Roman" w:hAnsi="Times New Roman" w:cs="Times New Roman"/>
          <w:sz w:val="20"/>
          <w:lang w:val="en-GB"/>
        </w:rPr>
        <w:t>, vol. 3, no. 1, p. 17073, Oct. 2017, doi: 10.1038/nrdp.2017.73.</w:t>
      </w:r>
    </w:p>
    <w:p w14:paraId="30439294"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w:t>
      </w:r>
      <w:r w:rsidRPr="000835D2">
        <w:rPr>
          <w:rFonts w:ascii="Times New Roman" w:hAnsi="Times New Roman" w:cs="Times New Roman"/>
          <w:sz w:val="20"/>
          <w:lang w:val="en-GB"/>
        </w:rPr>
        <w:tab/>
        <w:t xml:space="preserve">M. E. Clement and C. B. Hicks, “Syphilis on the Rise: What Went Wrong?,” </w:t>
      </w:r>
      <w:r w:rsidRPr="000835D2">
        <w:rPr>
          <w:rFonts w:ascii="Times New Roman" w:hAnsi="Times New Roman" w:cs="Times New Roman"/>
          <w:i/>
          <w:iCs/>
          <w:sz w:val="20"/>
          <w:lang w:val="en-GB"/>
        </w:rPr>
        <w:t>JAMA</w:t>
      </w:r>
      <w:r w:rsidRPr="000835D2">
        <w:rPr>
          <w:rFonts w:ascii="Times New Roman" w:hAnsi="Times New Roman" w:cs="Times New Roman"/>
          <w:sz w:val="20"/>
          <w:lang w:val="en-GB"/>
        </w:rPr>
        <w:t>, vol. 315, no. 21, p. 2281, Jun. 2016, doi: 10.1001/jama.2016.7073.</w:t>
      </w:r>
    </w:p>
    <w:p w14:paraId="2B5B005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[5]</w:t>
      </w:r>
      <w:r w:rsidRPr="000835D2">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5D2A16B9"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[6]</w:t>
      </w:r>
      <w:r w:rsidRPr="000835D2">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32B6ABB9"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[7]</w:t>
      </w:r>
      <w:r w:rsidRPr="000835D2">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24E69CFE"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[8]</w:t>
      </w:r>
      <w:r w:rsidRPr="000835D2">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3E218C5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[9]</w:t>
      </w:r>
      <w:r w:rsidRPr="000835D2">
        <w:rPr>
          <w:rFonts w:ascii="Times New Roman" w:hAnsi="Times New Roman" w:cs="Times New Roman"/>
          <w:sz w:val="20"/>
          <w:lang w:val="en-GB"/>
        </w:rPr>
        <w:tab/>
        <w:t xml:space="preserve">K. Sinka, “The global burden of sexually transmitted infections,” </w:t>
      </w:r>
      <w:r w:rsidRPr="000835D2">
        <w:rPr>
          <w:rFonts w:ascii="Times New Roman" w:hAnsi="Times New Roman" w:cs="Times New Roman"/>
          <w:i/>
          <w:iCs/>
          <w:sz w:val="20"/>
          <w:lang w:val="en-GB"/>
        </w:rPr>
        <w:t>Clin Dermatol</w:t>
      </w:r>
      <w:r w:rsidRPr="000835D2">
        <w:rPr>
          <w:rFonts w:ascii="Times New Roman" w:hAnsi="Times New Roman" w:cs="Times New Roman"/>
          <w:sz w:val="20"/>
          <w:lang w:val="en-GB"/>
        </w:rPr>
        <w:t>, vol. 42, no. 2, pp. 110–118, 2024, doi: 10.1016/j.clindermatol.2023.12.002.</w:t>
      </w:r>
    </w:p>
    <w:p w14:paraId="2812F905"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[10]</w:t>
      </w:r>
      <w:r w:rsidRPr="000835D2">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0835D2">
        <w:rPr>
          <w:rFonts w:ascii="Times New Roman" w:hAnsi="Times New Roman" w:cs="Times New Roman"/>
          <w:i/>
          <w:iCs/>
          <w:sz w:val="20"/>
          <w:lang w:val="en-GB"/>
        </w:rPr>
        <w:t>MMWR Recomm Rep</w:t>
      </w:r>
      <w:r w:rsidRPr="000835D2">
        <w:rPr>
          <w:rFonts w:ascii="Times New Roman" w:hAnsi="Times New Roman" w:cs="Times New Roman"/>
          <w:sz w:val="20"/>
          <w:lang w:val="en-GB"/>
        </w:rPr>
        <w:t>, vol. 73, 2024, doi: 10.15585/mmwr.rr7302a1.</w:t>
      </w:r>
    </w:p>
    <w:p w14:paraId="7AE80CDB"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[11]</w:t>
      </w:r>
      <w:r w:rsidRPr="000835D2">
        <w:rPr>
          <w:rFonts w:ascii="Times New Roman" w:hAnsi="Times New Roman" w:cs="Times New Roman"/>
          <w:sz w:val="20"/>
          <w:lang w:val="en-GB"/>
        </w:rPr>
        <w:tab/>
        <w:t xml:space="preserve">H. Peyriere, A. Makinson, H. Marchandin, and J. Reynes, “Doxycycline in the management of sexually transmitted infections,” </w:t>
      </w:r>
      <w:r w:rsidRPr="000835D2">
        <w:rPr>
          <w:rFonts w:ascii="Times New Roman" w:hAnsi="Times New Roman" w:cs="Times New Roman"/>
          <w:i/>
          <w:iCs/>
          <w:sz w:val="20"/>
          <w:lang w:val="en-GB"/>
        </w:rPr>
        <w:t>J Antimicrob Chemother</w:t>
      </w:r>
      <w:r w:rsidRPr="000835D2">
        <w:rPr>
          <w:rFonts w:ascii="Times New Roman" w:hAnsi="Times New Roman" w:cs="Times New Roman"/>
          <w:sz w:val="20"/>
          <w:lang w:val="en-GB"/>
        </w:rPr>
        <w:t>, vol. 73, no. 3, pp. 553–563, Mar. 2018, doi: 10.1093/jac/dkx420.</w:t>
      </w:r>
    </w:p>
    <w:p w14:paraId="334217C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[12]</w:t>
      </w:r>
      <w:r w:rsidRPr="000835D2">
        <w:rPr>
          <w:rFonts w:ascii="Times New Roman" w:hAnsi="Times New Roman" w:cs="Times New Roman"/>
          <w:sz w:val="20"/>
          <w:lang w:val="en-GB"/>
        </w:rPr>
        <w:tab/>
        <w:t xml:space="preserve">J. C. Dombrowski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“Evidence-Informed Provision of Doxycycline Postexposure Prophylaxis for Prevention of Bacterial Sexually Transmitted Infections,” </w:t>
      </w:r>
      <w:r w:rsidRPr="000835D2">
        <w:rPr>
          <w:rFonts w:ascii="Times New Roman" w:hAnsi="Times New Roman" w:cs="Times New Roman"/>
          <w:i/>
          <w:iCs/>
          <w:sz w:val="20"/>
          <w:lang w:val="en-GB"/>
        </w:rPr>
        <w:t>Clinical Infectious Diseases</w:t>
      </w:r>
      <w:r w:rsidRPr="000835D2">
        <w:rPr>
          <w:rFonts w:ascii="Times New Roman" w:hAnsi="Times New Roman" w:cs="Times New Roman"/>
          <w:sz w:val="20"/>
          <w:lang w:val="en-GB"/>
        </w:rPr>
        <w:t>, p. ciae527, Oct. 2024, doi: 10.1093/cid/ciae527.</w:t>
      </w:r>
    </w:p>
    <w:p w14:paraId="09982968"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[13]</w:t>
      </w:r>
      <w:r w:rsidRPr="000835D2">
        <w:rPr>
          <w:rFonts w:ascii="Times New Roman" w:hAnsi="Times New Roman" w:cs="Times New Roman"/>
          <w:sz w:val="20"/>
          <w:lang w:val="en-GB"/>
        </w:rPr>
        <w:tab/>
        <w:t xml:space="preserve">D. E. DiMarco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w:t>
      </w:r>
      <w:r w:rsidRPr="000835D2">
        <w:rPr>
          <w:rFonts w:ascii="Times New Roman" w:hAnsi="Times New Roman" w:cs="Times New Roman"/>
          <w:i/>
          <w:iCs/>
          <w:sz w:val="20"/>
          <w:lang w:val="en-GB"/>
        </w:rPr>
        <w:t>Doxycycline Post-Exposure Prophylaxis to Prevent Bacterial Sexually Transmitted Infections</w:t>
      </w:r>
      <w:r w:rsidRPr="000835D2">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2D794004"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[14]</w:t>
      </w:r>
      <w:r w:rsidRPr="000835D2">
        <w:rPr>
          <w:rFonts w:ascii="Times New Roman" w:hAnsi="Times New Roman" w:cs="Times New Roman"/>
          <w:sz w:val="20"/>
          <w:lang w:val="en-GB"/>
        </w:rPr>
        <w:tab/>
        <w:t xml:space="preserve">J.-M. Molina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“Post-exposure prophylaxis with doxycycline to prevent sexually transmitted infections in men who have sex with men: an open-label randomised substudy of the ANRS IPERGAY trial,” </w:t>
      </w:r>
      <w:r w:rsidRPr="000835D2">
        <w:rPr>
          <w:rFonts w:ascii="Times New Roman" w:hAnsi="Times New Roman" w:cs="Times New Roman"/>
          <w:i/>
          <w:iCs/>
          <w:sz w:val="20"/>
          <w:lang w:val="en-GB"/>
        </w:rPr>
        <w:t>Lancet Infect Dis</w:t>
      </w:r>
      <w:r w:rsidRPr="000835D2">
        <w:rPr>
          <w:rFonts w:ascii="Times New Roman" w:hAnsi="Times New Roman" w:cs="Times New Roman"/>
          <w:sz w:val="20"/>
          <w:lang w:val="en-GB"/>
        </w:rPr>
        <w:t>, vol. 18, no. 3, pp. 308–317, Mar. 2018, doi: 10.1016/S1473-3099(17)30725-9.</w:t>
      </w:r>
    </w:p>
    <w:p w14:paraId="1F99AD00"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[15]</w:t>
      </w:r>
      <w:r w:rsidRPr="000835D2">
        <w:rPr>
          <w:rFonts w:ascii="Times New Roman" w:hAnsi="Times New Roman" w:cs="Times New Roman"/>
          <w:sz w:val="20"/>
          <w:lang w:val="en-GB"/>
        </w:rPr>
        <w:tab/>
        <w:t xml:space="preserve">J.-M. Molina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0835D2">
        <w:rPr>
          <w:rFonts w:ascii="Times New Roman" w:hAnsi="Times New Roman" w:cs="Times New Roman"/>
          <w:i/>
          <w:iCs/>
          <w:sz w:val="20"/>
          <w:lang w:val="en-GB"/>
        </w:rPr>
        <w:t>The Lancet Infectious Diseases</w:t>
      </w:r>
      <w:r w:rsidRPr="000835D2">
        <w:rPr>
          <w:rFonts w:ascii="Times New Roman" w:hAnsi="Times New Roman" w:cs="Times New Roman"/>
          <w:sz w:val="20"/>
          <w:lang w:val="en-GB"/>
        </w:rPr>
        <w:t>, vol. 24, no. 10, pp. 1093–1104, Oct. 2024, doi: 10.1016/S1473-3099(24)00236-6.</w:t>
      </w:r>
    </w:p>
    <w:p w14:paraId="658EA0C8"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[16]</w:t>
      </w:r>
      <w:r w:rsidRPr="000835D2">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0835D2">
        <w:rPr>
          <w:rFonts w:ascii="Times New Roman" w:hAnsi="Times New Roman" w:cs="Times New Roman"/>
          <w:i/>
          <w:iCs/>
          <w:sz w:val="20"/>
          <w:lang w:val="en-GB"/>
        </w:rPr>
        <w:t>Sex Transm Dis</w:t>
      </w:r>
      <w:r w:rsidRPr="000835D2">
        <w:rPr>
          <w:rFonts w:ascii="Times New Roman" w:hAnsi="Times New Roman" w:cs="Times New Roman"/>
          <w:sz w:val="20"/>
          <w:lang w:val="en-GB"/>
        </w:rPr>
        <w:t>, vol. 42, no. 2, pp. 98–103, Feb. 2015, doi: 10.1097/OLQ.0000000000000216.</w:t>
      </w:r>
    </w:p>
    <w:p w14:paraId="2BBAF2F2"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[17]</w:t>
      </w:r>
      <w:r w:rsidRPr="000835D2">
        <w:rPr>
          <w:rFonts w:ascii="Times New Roman" w:hAnsi="Times New Roman" w:cs="Times New Roman"/>
          <w:sz w:val="20"/>
          <w:lang w:val="en-GB"/>
        </w:rPr>
        <w:tab/>
        <w:t xml:space="preserve">A. F. Luetkemeyer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“Postexposure Doxycycline to Prevent Bacterial Sexually Transmitted Infections,” </w:t>
      </w:r>
      <w:r w:rsidRPr="000835D2">
        <w:rPr>
          <w:rFonts w:ascii="Times New Roman" w:hAnsi="Times New Roman" w:cs="Times New Roman"/>
          <w:i/>
          <w:iCs/>
          <w:sz w:val="20"/>
          <w:lang w:val="en-GB"/>
        </w:rPr>
        <w:t>N Engl J Med</w:t>
      </w:r>
      <w:r w:rsidRPr="000835D2">
        <w:rPr>
          <w:rFonts w:ascii="Times New Roman" w:hAnsi="Times New Roman" w:cs="Times New Roman"/>
          <w:sz w:val="20"/>
          <w:lang w:val="en-GB"/>
        </w:rPr>
        <w:t>, vol. 388, no. 14, pp. 1296–1306, Apr. 2023, doi: 10.1056/NEJMoa2211934.</w:t>
      </w:r>
    </w:p>
    <w:p w14:paraId="3E070308"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[18]</w:t>
      </w:r>
      <w:r w:rsidRPr="000835D2">
        <w:rPr>
          <w:rFonts w:ascii="Times New Roman" w:hAnsi="Times New Roman" w:cs="Times New Roman"/>
          <w:sz w:val="20"/>
          <w:lang w:val="en-GB"/>
        </w:rPr>
        <w:tab/>
        <w:t xml:space="preserve">J. Stewart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“Doxycycline Prophylaxis to Prevent Sexually Transmitted Infections in Women,” </w:t>
      </w:r>
      <w:r w:rsidRPr="000835D2">
        <w:rPr>
          <w:rFonts w:ascii="Times New Roman" w:hAnsi="Times New Roman" w:cs="Times New Roman"/>
          <w:i/>
          <w:iCs/>
          <w:sz w:val="20"/>
          <w:lang w:val="en-GB"/>
        </w:rPr>
        <w:t>N Engl J Med</w:t>
      </w:r>
      <w:r w:rsidRPr="000835D2">
        <w:rPr>
          <w:rFonts w:ascii="Times New Roman" w:hAnsi="Times New Roman" w:cs="Times New Roman"/>
          <w:sz w:val="20"/>
          <w:lang w:val="en-GB"/>
        </w:rPr>
        <w:t>, vol. 389, no. 25, pp. 2331–2340, Dec. 2023, doi: 10.1056/NEJMoa2304007.</w:t>
      </w:r>
    </w:p>
    <w:p w14:paraId="2E0C30E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[19]</w:t>
      </w:r>
      <w:r w:rsidRPr="000835D2">
        <w:rPr>
          <w:rFonts w:ascii="Times New Roman" w:hAnsi="Times New Roman" w:cs="Times New Roman"/>
          <w:sz w:val="20"/>
          <w:lang w:val="en-GB"/>
        </w:rPr>
        <w:tab/>
        <w:t xml:space="preserve">M. Sankaran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“Doxycycline Postexposure Prophylaxis and Sexually Transmitted Infection Trends,” </w:t>
      </w:r>
      <w:r w:rsidRPr="000835D2">
        <w:rPr>
          <w:rFonts w:ascii="Times New Roman" w:hAnsi="Times New Roman" w:cs="Times New Roman"/>
          <w:i/>
          <w:iCs/>
          <w:sz w:val="20"/>
          <w:lang w:val="en-GB"/>
        </w:rPr>
        <w:t>JAMA Internal Medicine</w:t>
      </w:r>
      <w:r w:rsidRPr="000835D2">
        <w:rPr>
          <w:rFonts w:ascii="Times New Roman" w:hAnsi="Times New Roman" w:cs="Times New Roman"/>
          <w:sz w:val="20"/>
          <w:lang w:val="en-GB"/>
        </w:rPr>
        <w:t>, Jan. 2025, doi: 10.1001/jamainternmed.2024.7178.</w:t>
      </w:r>
    </w:p>
    <w:p w14:paraId="24BE114D"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[20]</w:t>
      </w:r>
      <w:r w:rsidRPr="000835D2">
        <w:rPr>
          <w:rFonts w:ascii="Times New Roman" w:hAnsi="Times New Roman" w:cs="Times New Roman"/>
          <w:sz w:val="20"/>
          <w:lang w:val="en-GB"/>
        </w:rPr>
        <w:tab/>
        <w:t xml:space="preserve">M. W. Traeger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0835D2">
        <w:rPr>
          <w:rFonts w:ascii="Times New Roman" w:hAnsi="Times New Roman" w:cs="Times New Roman"/>
          <w:i/>
          <w:iCs/>
          <w:sz w:val="20"/>
          <w:lang w:val="en-GB"/>
        </w:rPr>
        <w:t>JAMA Internal Medicine</w:t>
      </w:r>
      <w:r w:rsidRPr="000835D2">
        <w:rPr>
          <w:rFonts w:ascii="Times New Roman" w:hAnsi="Times New Roman" w:cs="Times New Roman"/>
          <w:sz w:val="20"/>
          <w:lang w:val="en-GB"/>
        </w:rPr>
        <w:t>, Jan. 2025, doi: 10.1001/jamainternmed.2024.7186.</w:t>
      </w:r>
    </w:p>
    <w:p w14:paraId="2AAA6D99"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[21]</w:t>
      </w:r>
      <w:r w:rsidRPr="000835D2">
        <w:rPr>
          <w:rFonts w:ascii="Times New Roman" w:hAnsi="Times New Roman" w:cs="Times New Roman"/>
          <w:sz w:val="20"/>
          <w:lang w:val="en-GB"/>
        </w:rPr>
        <w:tab/>
        <w:t xml:space="preserve">J. S. Grant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“Doxycycline Prophylaxis for Bacterial Sexually Transmitted Infections,” </w:t>
      </w:r>
      <w:r w:rsidRPr="000835D2">
        <w:rPr>
          <w:rFonts w:ascii="Times New Roman" w:hAnsi="Times New Roman" w:cs="Times New Roman"/>
          <w:i/>
          <w:iCs/>
          <w:sz w:val="20"/>
          <w:lang w:val="en-GB"/>
        </w:rPr>
        <w:t>Clinical Infectious Diseases</w:t>
      </w:r>
      <w:r w:rsidRPr="000835D2">
        <w:rPr>
          <w:rFonts w:ascii="Times New Roman" w:hAnsi="Times New Roman" w:cs="Times New Roman"/>
          <w:sz w:val="20"/>
          <w:lang w:val="en-GB"/>
        </w:rPr>
        <w:t>, vol. 70, no. 6, pp. 1247–1253, Mar. 2020, doi: 10.1093/cid/ciz866.</w:t>
      </w:r>
    </w:p>
    <w:p w14:paraId="673B4A04"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lastRenderedPageBreak/>
        <w:t>[22]</w:t>
      </w:r>
      <w:r w:rsidRPr="000835D2">
        <w:rPr>
          <w:rFonts w:ascii="Times New Roman" w:hAnsi="Times New Roman" w:cs="Times New Roman"/>
          <w:sz w:val="20"/>
          <w:lang w:val="en-GB"/>
        </w:rPr>
        <w:tab/>
        <w:t xml:space="preserve">A. Hazra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“Filling in the Gaps: Updates on Doxycycline Prophylaxis for Bacterial Sexually Transmitted Infections,” </w:t>
      </w:r>
      <w:r w:rsidRPr="000835D2">
        <w:rPr>
          <w:rFonts w:ascii="Times New Roman" w:hAnsi="Times New Roman" w:cs="Times New Roman"/>
          <w:i/>
          <w:iCs/>
          <w:sz w:val="20"/>
          <w:lang w:val="en-GB"/>
        </w:rPr>
        <w:t>Clinical Infectious Diseases</w:t>
      </w:r>
      <w:r w:rsidRPr="000835D2">
        <w:rPr>
          <w:rFonts w:ascii="Times New Roman" w:hAnsi="Times New Roman" w:cs="Times New Roman"/>
          <w:sz w:val="20"/>
          <w:lang w:val="en-GB"/>
        </w:rPr>
        <w:t>, p. ciae062, Feb. 2024, doi: 10.1093/cid/ciae062.</w:t>
      </w:r>
    </w:p>
    <w:p w14:paraId="68936793"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[23]</w:t>
      </w:r>
      <w:r w:rsidRPr="000835D2">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0835D2">
        <w:rPr>
          <w:rFonts w:ascii="Times New Roman" w:hAnsi="Times New Roman" w:cs="Times New Roman"/>
          <w:i/>
          <w:iCs/>
          <w:sz w:val="20"/>
          <w:lang w:val="en-GB"/>
        </w:rPr>
        <w:t>Clinical Infectious Diseases</w:t>
      </w:r>
      <w:r w:rsidRPr="000835D2">
        <w:rPr>
          <w:rFonts w:ascii="Times New Roman" w:hAnsi="Times New Roman" w:cs="Times New Roman"/>
          <w:sz w:val="20"/>
          <w:lang w:val="en-GB"/>
        </w:rPr>
        <w:t>, p. ciad488, Aug. 2023, doi: 10.1093/cid/ciad488.</w:t>
      </w:r>
    </w:p>
    <w:p w14:paraId="79F9505C"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[24]</w:t>
      </w:r>
      <w:r w:rsidRPr="000835D2">
        <w:rPr>
          <w:rFonts w:ascii="Times New Roman" w:hAnsi="Times New Roman" w:cs="Times New Roman"/>
          <w:sz w:val="20"/>
          <w:lang w:val="en-GB"/>
        </w:rPr>
        <w:tab/>
        <w:t xml:space="preserve">M. Holt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0835D2">
        <w:rPr>
          <w:rFonts w:ascii="Times New Roman" w:hAnsi="Times New Roman" w:cs="Times New Roman"/>
          <w:i/>
          <w:iCs/>
          <w:sz w:val="20"/>
          <w:lang w:val="en-GB"/>
        </w:rPr>
        <w:t>Sex Transm Dis</w:t>
      </w:r>
      <w:r w:rsidRPr="000835D2">
        <w:rPr>
          <w:rFonts w:ascii="Times New Roman" w:hAnsi="Times New Roman" w:cs="Times New Roman"/>
          <w:sz w:val="20"/>
          <w:lang w:val="en-GB"/>
        </w:rPr>
        <w:t>, vol. 52, no. 2, pp. 73–80, Feb. 2025, doi: 10.1097/OLQ.0000000000002079.</w:t>
      </w:r>
    </w:p>
    <w:p w14:paraId="6C8CD114"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[25]</w:t>
      </w:r>
      <w:r w:rsidRPr="000835D2">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0835D2">
        <w:rPr>
          <w:rFonts w:ascii="Times New Roman" w:hAnsi="Times New Roman" w:cs="Times New Roman"/>
          <w:i/>
          <w:iCs/>
          <w:sz w:val="20"/>
          <w:lang w:val="en-GB"/>
        </w:rPr>
        <w:t>Sex Transm Dis</w:t>
      </w:r>
      <w:r w:rsidRPr="000835D2">
        <w:rPr>
          <w:rFonts w:ascii="Times New Roman" w:hAnsi="Times New Roman" w:cs="Times New Roman"/>
          <w:sz w:val="20"/>
          <w:lang w:val="en-GB"/>
        </w:rPr>
        <w:t>, vol. 46, no. 4, pp. e32–e34, Apr. 2019, doi: 10.1097/OLQ.0000000000000942.</w:t>
      </w:r>
    </w:p>
    <w:p w14:paraId="713DEF9D"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[26]</w:t>
      </w:r>
      <w:r w:rsidRPr="000835D2">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0835D2">
        <w:rPr>
          <w:rFonts w:ascii="Times New Roman" w:hAnsi="Times New Roman" w:cs="Times New Roman"/>
          <w:i/>
          <w:iCs/>
          <w:sz w:val="20"/>
          <w:lang w:val="en-GB"/>
        </w:rPr>
        <w:t>Sexually Transmitted Diseases</w:t>
      </w:r>
      <w:r w:rsidRPr="000835D2">
        <w:rPr>
          <w:rFonts w:ascii="Times New Roman" w:hAnsi="Times New Roman" w:cs="Times New Roman"/>
          <w:sz w:val="20"/>
          <w:lang w:val="en-GB"/>
        </w:rPr>
        <w:t>, vol. 51, no. 12, p. 763, Dec. 2024, doi: 10.1097/OLQ.0000000000002061.</w:t>
      </w:r>
    </w:p>
    <w:p w14:paraId="701E43E8"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[27]</w:t>
      </w:r>
      <w:r w:rsidRPr="000835D2">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0835D2">
        <w:rPr>
          <w:rFonts w:ascii="Times New Roman" w:hAnsi="Times New Roman" w:cs="Times New Roman"/>
          <w:i/>
          <w:iCs/>
          <w:sz w:val="20"/>
          <w:lang w:val="en-GB"/>
        </w:rPr>
        <w:t>Curr Clin Microbiol Rep</w:t>
      </w:r>
      <w:r w:rsidRPr="000835D2">
        <w:rPr>
          <w:rFonts w:ascii="Times New Roman" w:hAnsi="Times New Roman" w:cs="Times New Roman"/>
          <w:sz w:val="20"/>
          <w:lang w:val="en-GB"/>
        </w:rPr>
        <w:t>, vol. 3, pp. 10–18, 2016, doi: 10.1007/s40588-016-0028-4.</w:t>
      </w:r>
    </w:p>
    <w:p w14:paraId="54200E72"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[28]</w:t>
      </w:r>
      <w:r w:rsidRPr="000835D2">
        <w:rPr>
          <w:rFonts w:ascii="Times New Roman" w:hAnsi="Times New Roman" w:cs="Times New Roman"/>
          <w:sz w:val="20"/>
          <w:lang w:val="en-GB"/>
        </w:rPr>
        <w:tab/>
        <w:t xml:space="preserve">A. Sanchez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“Surveillance of Antibiotic Resistance Genes in Treponema Pallidum Subspecies Pallidum from Patients with Early Syphilis in France,” </w:t>
      </w:r>
      <w:r w:rsidRPr="000835D2">
        <w:rPr>
          <w:rFonts w:ascii="Times New Roman" w:hAnsi="Times New Roman" w:cs="Times New Roman"/>
          <w:i/>
          <w:iCs/>
          <w:sz w:val="20"/>
          <w:lang w:val="en-GB"/>
        </w:rPr>
        <w:t>Acta Derm Venereol</w:t>
      </w:r>
      <w:r w:rsidRPr="000835D2">
        <w:rPr>
          <w:rFonts w:ascii="Times New Roman" w:hAnsi="Times New Roman" w:cs="Times New Roman"/>
          <w:sz w:val="20"/>
          <w:lang w:val="en-GB"/>
        </w:rPr>
        <w:t>, vol. 100, no. 14, p. adv00221, Jul. 2020, doi: 10.2340/00015555-3589.</w:t>
      </w:r>
    </w:p>
    <w:p w14:paraId="6CD70C4B"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[29]</w:t>
      </w:r>
      <w:r w:rsidRPr="000835D2">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0835D2">
        <w:rPr>
          <w:rFonts w:ascii="Times New Roman" w:hAnsi="Times New Roman" w:cs="Times New Roman"/>
          <w:i/>
          <w:iCs/>
          <w:sz w:val="20"/>
          <w:lang w:val="en-GB"/>
        </w:rPr>
        <w:t>Scand J Infect Dis</w:t>
      </w:r>
      <w:r w:rsidRPr="000835D2">
        <w:rPr>
          <w:rFonts w:ascii="Times New Roman" w:hAnsi="Times New Roman" w:cs="Times New Roman"/>
          <w:sz w:val="20"/>
          <w:lang w:val="en-GB"/>
        </w:rPr>
        <w:t>, vol. 14, no. 1, pp. 39–43, 1982, doi: 10.3109/inf.1982.14.issue-1.08.</w:t>
      </w:r>
    </w:p>
    <w:p w14:paraId="10FF9422"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[30]</w:t>
      </w:r>
      <w:r w:rsidRPr="000835D2">
        <w:rPr>
          <w:rFonts w:ascii="Times New Roman" w:hAnsi="Times New Roman" w:cs="Times New Roman"/>
          <w:sz w:val="20"/>
          <w:lang w:val="en-GB"/>
        </w:rPr>
        <w:tab/>
        <w:t xml:space="preserve">J. R. Caskey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“The Functional and Molecular Effects of Doxycycline Treatment on Borrelia burgdorferi Phenotype,” </w:t>
      </w:r>
      <w:r w:rsidRPr="000835D2">
        <w:rPr>
          <w:rFonts w:ascii="Times New Roman" w:hAnsi="Times New Roman" w:cs="Times New Roman"/>
          <w:i/>
          <w:iCs/>
          <w:sz w:val="20"/>
          <w:lang w:val="en-GB"/>
        </w:rPr>
        <w:t>Front Microbiol</w:t>
      </w:r>
      <w:r w:rsidRPr="000835D2">
        <w:rPr>
          <w:rFonts w:ascii="Times New Roman" w:hAnsi="Times New Roman" w:cs="Times New Roman"/>
          <w:sz w:val="20"/>
          <w:lang w:val="en-GB"/>
        </w:rPr>
        <w:t>, vol. 10, p. 690, Apr. 2019, doi: 10.3389/fmicb.2019.00690.</w:t>
      </w:r>
    </w:p>
    <w:p w14:paraId="37E28BA2"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[31]</w:t>
      </w:r>
      <w:r w:rsidRPr="000835D2">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0835D2">
        <w:rPr>
          <w:rFonts w:ascii="Times New Roman" w:hAnsi="Times New Roman" w:cs="Times New Roman"/>
          <w:i/>
          <w:iCs/>
          <w:sz w:val="20"/>
          <w:lang w:val="en-GB"/>
        </w:rPr>
        <w:t>Medical Journal of Australia</w:t>
      </w:r>
      <w:r w:rsidRPr="000835D2">
        <w:rPr>
          <w:rFonts w:ascii="Times New Roman" w:hAnsi="Times New Roman" w:cs="Times New Roman"/>
          <w:sz w:val="20"/>
          <w:lang w:val="en-GB"/>
        </w:rPr>
        <w:t>, vol. 220, no. 7, pp. 381–386, 2024, doi: 10.5694/mja2.52258.</w:t>
      </w:r>
    </w:p>
    <w:p w14:paraId="091390E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[32]</w:t>
      </w:r>
      <w:r w:rsidRPr="000835D2">
        <w:rPr>
          <w:rFonts w:ascii="Times New Roman" w:hAnsi="Times New Roman" w:cs="Times New Roman"/>
          <w:sz w:val="20"/>
          <w:lang w:val="en-GB"/>
        </w:rPr>
        <w:tab/>
        <w:t xml:space="preserve">E. A. Meyerowitz, R. Liang, D. Bishop, and C. E. Mullis, “Put a little doxy-PEP in your step: Using doxycycline to prevent chlamydia, syphilis, and gonorrhea infections,” </w:t>
      </w:r>
      <w:r w:rsidRPr="000835D2">
        <w:rPr>
          <w:rFonts w:ascii="Times New Roman" w:hAnsi="Times New Roman" w:cs="Times New Roman"/>
          <w:i/>
          <w:iCs/>
          <w:sz w:val="20"/>
          <w:lang w:val="en-GB"/>
        </w:rPr>
        <w:t>PLOS Pathogens</w:t>
      </w:r>
      <w:r w:rsidRPr="000835D2">
        <w:rPr>
          <w:rFonts w:ascii="Times New Roman" w:hAnsi="Times New Roman" w:cs="Times New Roman"/>
          <w:sz w:val="20"/>
          <w:lang w:val="en-GB"/>
        </w:rPr>
        <w:t>, vol. 20, no. 9, p. e1012575, Sep. 2024, doi: 10.1371/journal.ppat.1012575.</w:t>
      </w:r>
    </w:p>
    <w:p w14:paraId="4EABD473"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[33]</w:t>
      </w:r>
      <w:r w:rsidRPr="000835D2">
        <w:rPr>
          <w:rFonts w:ascii="Times New Roman" w:hAnsi="Times New Roman" w:cs="Times New Roman"/>
          <w:sz w:val="20"/>
          <w:lang w:val="en-GB"/>
        </w:rPr>
        <w:tab/>
        <w:t xml:space="preserve">V. T. Chu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“Impact of doxycycline post-exposure prophylaxis for sexually transmitted infections on the gut microbiome and antimicrobial resistome,” </w:t>
      </w:r>
      <w:r w:rsidRPr="000835D2">
        <w:rPr>
          <w:rFonts w:ascii="Times New Roman" w:hAnsi="Times New Roman" w:cs="Times New Roman"/>
          <w:i/>
          <w:iCs/>
          <w:sz w:val="20"/>
          <w:lang w:val="en-GB"/>
        </w:rPr>
        <w:t>Nat Med</w:t>
      </w:r>
      <w:r w:rsidRPr="000835D2">
        <w:rPr>
          <w:rFonts w:ascii="Times New Roman" w:hAnsi="Times New Roman" w:cs="Times New Roman"/>
          <w:sz w:val="20"/>
          <w:lang w:val="en-GB"/>
        </w:rPr>
        <w:t>, vol. 31, no. 1, pp. 207–217, Jan. 2025, doi: 10.1038/s41591-024-03274-2.</w:t>
      </w:r>
    </w:p>
    <w:p w14:paraId="31021F63"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[34]</w:t>
      </w:r>
      <w:r w:rsidRPr="000835D2">
        <w:rPr>
          <w:rFonts w:ascii="Times New Roman" w:hAnsi="Times New Roman" w:cs="Times New Roman"/>
          <w:sz w:val="20"/>
          <w:lang w:val="en-GB"/>
        </w:rPr>
        <w:tab/>
        <w:t xml:space="preserve">D. P. Wilson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“Chemoprophylaxis is likely to be acceptable and could mitigate syphilis epidemics among populations of gay men,” </w:t>
      </w:r>
      <w:r w:rsidRPr="000835D2">
        <w:rPr>
          <w:rFonts w:ascii="Times New Roman" w:hAnsi="Times New Roman" w:cs="Times New Roman"/>
          <w:i/>
          <w:iCs/>
          <w:sz w:val="20"/>
          <w:lang w:val="en-GB"/>
        </w:rPr>
        <w:t>Sex Transm Dis</w:t>
      </w:r>
      <w:r w:rsidRPr="000835D2">
        <w:rPr>
          <w:rFonts w:ascii="Times New Roman" w:hAnsi="Times New Roman" w:cs="Times New Roman"/>
          <w:sz w:val="20"/>
          <w:lang w:val="en-GB"/>
        </w:rPr>
        <w:t>, vol. 38, no. 7, pp. 573–579, Jul. 2011, doi: 10.1097/OLQ.0b013e31820e64fd.</w:t>
      </w:r>
    </w:p>
    <w:p w14:paraId="397AEA1D"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[35]</w:t>
      </w:r>
      <w:r w:rsidRPr="000835D2">
        <w:rPr>
          <w:rFonts w:ascii="Times New Roman" w:hAnsi="Times New Roman" w:cs="Times New Roman"/>
          <w:sz w:val="20"/>
          <w:lang w:val="en-GB"/>
        </w:rPr>
        <w:tab/>
        <w:t xml:space="preserve">J. Zeggagh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“Incidence and risk factors for recurrent sexually transmitted infections among MSM on HIV pre-exposure prophylaxis,” </w:t>
      </w:r>
      <w:r w:rsidRPr="000835D2">
        <w:rPr>
          <w:rFonts w:ascii="Times New Roman" w:hAnsi="Times New Roman" w:cs="Times New Roman"/>
          <w:i/>
          <w:iCs/>
          <w:sz w:val="20"/>
          <w:lang w:val="en-GB"/>
        </w:rPr>
        <w:t>AIDS</w:t>
      </w:r>
      <w:r w:rsidRPr="000835D2">
        <w:rPr>
          <w:rFonts w:ascii="Times New Roman" w:hAnsi="Times New Roman" w:cs="Times New Roman"/>
          <w:sz w:val="20"/>
          <w:lang w:val="en-GB"/>
        </w:rPr>
        <w:t>, vol. 36, no. 8, pp. 1129–1134, Jul. 2022, doi: 10.1097/QAD.0000000000003187.</w:t>
      </w:r>
    </w:p>
    <w:p w14:paraId="3B742983"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[36]</w:t>
      </w:r>
      <w:r w:rsidRPr="000835D2">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72694B4C"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[37]</w:t>
      </w:r>
      <w:r w:rsidRPr="000835D2">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4C7A921A"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[38]</w:t>
      </w:r>
      <w:r w:rsidRPr="000835D2">
        <w:rPr>
          <w:rFonts w:ascii="Times New Roman" w:hAnsi="Times New Roman" w:cs="Times New Roman"/>
          <w:sz w:val="20"/>
          <w:lang w:val="en-GB"/>
        </w:rPr>
        <w:tab/>
        <w:t xml:space="preserve">M. H. Junejo, J. L. Marcus, and K. A. Katz, “Doxycycline Postexposure Prophylaxis (DoxyPEP) for Bacterial STI Prevention,” </w:t>
      </w:r>
      <w:r w:rsidRPr="000835D2">
        <w:rPr>
          <w:rFonts w:ascii="Times New Roman" w:hAnsi="Times New Roman" w:cs="Times New Roman"/>
          <w:i/>
          <w:iCs/>
          <w:sz w:val="20"/>
          <w:lang w:val="en-GB"/>
        </w:rPr>
        <w:t>JAMA Dermatology</w:t>
      </w:r>
      <w:r w:rsidRPr="000835D2">
        <w:rPr>
          <w:rFonts w:ascii="Times New Roman" w:hAnsi="Times New Roman" w:cs="Times New Roman"/>
          <w:sz w:val="20"/>
          <w:lang w:val="en-GB"/>
        </w:rPr>
        <w:t>, vol. 161, no. 1, pp. 7–8, Jan. 2025, doi: 10.1001/jamadermatol.2024.4567.</w:t>
      </w:r>
    </w:p>
    <w:p w14:paraId="1543D414"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[39]</w:t>
      </w:r>
      <w:r w:rsidRPr="000835D2">
        <w:rPr>
          <w:rFonts w:ascii="Times New Roman" w:hAnsi="Times New Roman" w:cs="Times New Roman"/>
          <w:sz w:val="20"/>
          <w:lang w:val="en-GB"/>
        </w:rPr>
        <w:tab/>
        <w:t>“About doxycycline,” National Health Service. Accessed: Feb. 20, 2025. [Online]. Available: https://www.nhs.uk/medicines/doxycycline/about-doxycycline/</w:t>
      </w:r>
    </w:p>
    <w:p w14:paraId="662BB491"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[40]</w:t>
      </w:r>
      <w:r w:rsidRPr="000835D2">
        <w:rPr>
          <w:rFonts w:ascii="Times New Roman" w:hAnsi="Times New Roman" w:cs="Times New Roman"/>
          <w:sz w:val="20"/>
          <w:lang w:val="en-GB"/>
        </w:rPr>
        <w:tab/>
        <w:t xml:space="preserve">J. G. Rosenberger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“Sexual Behaviors and Situational Characteristics of Most Recent Male-Partnered Sexual Event among Gay and Bisexually Identified Men in the United States,” </w:t>
      </w:r>
      <w:r w:rsidRPr="000835D2">
        <w:rPr>
          <w:rFonts w:ascii="Times New Roman" w:hAnsi="Times New Roman" w:cs="Times New Roman"/>
          <w:i/>
          <w:iCs/>
          <w:sz w:val="20"/>
          <w:lang w:val="en-GB"/>
        </w:rPr>
        <w:t>The Journal of Sexual Medicine</w:t>
      </w:r>
      <w:r w:rsidRPr="000835D2">
        <w:rPr>
          <w:rFonts w:ascii="Times New Roman" w:hAnsi="Times New Roman" w:cs="Times New Roman"/>
          <w:sz w:val="20"/>
          <w:lang w:val="en-GB"/>
        </w:rPr>
        <w:t>, vol. 8, no. 11, pp. 3040–3050, 2011, doi: 10.1111/j.1743-6109.2011.02438.x.</w:t>
      </w:r>
    </w:p>
    <w:p w14:paraId="35BB0C72"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[41]</w:t>
      </w:r>
      <w:r w:rsidRPr="000835D2">
        <w:rPr>
          <w:rFonts w:ascii="Times New Roman" w:hAnsi="Times New Roman" w:cs="Times New Roman"/>
          <w:sz w:val="20"/>
          <w:lang w:val="en-GB"/>
        </w:rPr>
        <w:tab/>
        <w:t xml:space="preserve">S. E. D. Quaye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“Application of the network scale-up method to estimate the sizes of key populations for HIV in Singapore using online surveys,” </w:t>
      </w:r>
      <w:r w:rsidRPr="000835D2">
        <w:rPr>
          <w:rFonts w:ascii="Times New Roman" w:hAnsi="Times New Roman" w:cs="Times New Roman"/>
          <w:i/>
          <w:iCs/>
          <w:sz w:val="20"/>
          <w:lang w:val="en-GB"/>
        </w:rPr>
        <w:t>J Int AIDS Soc</w:t>
      </w:r>
      <w:r w:rsidRPr="000835D2">
        <w:rPr>
          <w:rFonts w:ascii="Times New Roman" w:hAnsi="Times New Roman" w:cs="Times New Roman"/>
          <w:sz w:val="20"/>
          <w:lang w:val="en-GB"/>
        </w:rPr>
        <w:t>, vol. 26, no. 3, p. e25973, Mar. 2023, doi: 10.1002/jia2.25973.</w:t>
      </w:r>
    </w:p>
    <w:p w14:paraId="63D94F39"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lastRenderedPageBreak/>
        <w:t>[42]</w:t>
      </w:r>
      <w:r w:rsidRPr="000835D2">
        <w:rPr>
          <w:rFonts w:ascii="Times New Roman" w:hAnsi="Times New Roman" w:cs="Times New Roman"/>
          <w:sz w:val="20"/>
          <w:lang w:val="en-GB"/>
        </w:rPr>
        <w:tab/>
        <w:t xml:space="preserve">M. E. Tudor, A. M. Al Aboud, S. W. Leslie, and W. Gossman, “Syphilis,” in </w:t>
      </w:r>
      <w:r w:rsidRPr="000835D2">
        <w:rPr>
          <w:rFonts w:ascii="Times New Roman" w:hAnsi="Times New Roman" w:cs="Times New Roman"/>
          <w:i/>
          <w:iCs/>
          <w:sz w:val="20"/>
          <w:lang w:val="en-GB"/>
        </w:rPr>
        <w:t>StatPearls</w:t>
      </w:r>
      <w:r w:rsidRPr="000835D2">
        <w:rPr>
          <w:rFonts w:ascii="Times New Roman" w:hAnsi="Times New Roman" w:cs="Times New Roman"/>
          <w:sz w:val="20"/>
          <w:lang w:val="en-GB"/>
        </w:rPr>
        <w:t>, Treasure Island (FL): StatPearls Publishing, 2025. Accessed: Mar. 10, 2025. [Online]. Available: http://www.ncbi.nlm.nih.gov/books/NBK534780/</w:t>
      </w:r>
    </w:p>
    <w:p w14:paraId="22C1276F"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[43]</w:t>
      </w:r>
      <w:r w:rsidRPr="000835D2">
        <w:rPr>
          <w:rFonts w:ascii="Times New Roman" w:hAnsi="Times New Roman" w:cs="Times New Roman"/>
          <w:sz w:val="20"/>
          <w:lang w:val="en-GB"/>
        </w:rPr>
        <w:tab/>
        <w:t xml:space="preserve">M. E. Kent and F. Romanelli, “Reexamining Syphilis: An Update on Epidemiology, Clinical Manifestations, and Management,” </w:t>
      </w:r>
      <w:r w:rsidRPr="000835D2">
        <w:rPr>
          <w:rFonts w:ascii="Times New Roman" w:hAnsi="Times New Roman" w:cs="Times New Roman"/>
          <w:i/>
          <w:iCs/>
          <w:sz w:val="20"/>
          <w:lang w:val="en-GB"/>
        </w:rPr>
        <w:t>Ann Pharmacother</w:t>
      </w:r>
      <w:r w:rsidRPr="000835D2">
        <w:rPr>
          <w:rFonts w:ascii="Times New Roman" w:hAnsi="Times New Roman" w:cs="Times New Roman"/>
          <w:sz w:val="20"/>
          <w:lang w:val="en-GB"/>
        </w:rPr>
        <w:t>, vol. 42, no. 2, pp. 226–236, Feb. 2008, doi: 10.1345/aph.1K086.</w:t>
      </w:r>
    </w:p>
    <w:p w14:paraId="67128C1D"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[44]</w:t>
      </w:r>
      <w:r w:rsidRPr="000835D2">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0835D2">
        <w:rPr>
          <w:rFonts w:ascii="Times New Roman" w:hAnsi="Times New Roman" w:cs="Times New Roman"/>
          <w:i/>
          <w:iCs/>
          <w:sz w:val="20"/>
          <w:lang w:val="en-GB"/>
        </w:rPr>
        <w:t>Journal of Chronic Diseases</w:t>
      </w:r>
      <w:r w:rsidRPr="000835D2">
        <w:rPr>
          <w:rFonts w:ascii="Times New Roman" w:hAnsi="Times New Roman" w:cs="Times New Roman"/>
          <w:sz w:val="20"/>
          <w:lang w:val="en-GB"/>
        </w:rPr>
        <w:t>, vol. 2, no. 3, pp. 311–344, Sep. 1955, doi: 10.1016/0021-9681(55)90139-9.</w:t>
      </w:r>
    </w:p>
    <w:p w14:paraId="4D96169E"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[45]</w:t>
      </w:r>
      <w:r w:rsidRPr="000835D2">
        <w:rPr>
          <w:rFonts w:ascii="Times New Roman" w:hAnsi="Times New Roman" w:cs="Times New Roman"/>
          <w:sz w:val="20"/>
          <w:lang w:val="en-GB"/>
        </w:rPr>
        <w:tab/>
        <w:t xml:space="preserve">M. J. Tobin, “Fiftieth Anniversary of Uncovering the Tuskegee Syphilis Study: The Story and Timeless Lessons,” </w:t>
      </w:r>
      <w:r w:rsidRPr="000835D2">
        <w:rPr>
          <w:rFonts w:ascii="Times New Roman" w:hAnsi="Times New Roman" w:cs="Times New Roman"/>
          <w:i/>
          <w:iCs/>
          <w:sz w:val="20"/>
          <w:lang w:val="en-GB"/>
        </w:rPr>
        <w:t>Am J Respir Crit Care Med</w:t>
      </w:r>
      <w:r w:rsidRPr="000835D2">
        <w:rPr>
          <w:rFonts w:ascii="Times New Roman" w:hAnsi="Times New Roman" w:cs="Times New Roman"/>
          <w:sz w:val="20"/>
          <w:lang w:val="en-GB"/>
        </w:rPr>
        <w:t>, vol. 205, no. 10, pp. 1145–1158, doi: 10.1164/rccm.202201-0136SO.</w:t>
      </w:r>
    </w:p>
    <w:p w14:paraId="11EE7C53"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[46]</w:t>
      </w:r>
      <w:r w:rsidRPr="000835D2">
        <w:rPr>
          <w:rFonts w:ascii="Times New Roman" w:hAnsi="Times New Roman" w:cs="Times New Roman"/>
          <w:sz w:val="20"/>
          <w:lang w:val="en-GB"/>
        </w:rPr>
        <w:tab/>
        <w:t xml:space="preserve">J. Zhang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“Discontinuation, suboptimal adherence, and reinitiation of oral HIV pre-exposure prophylaxis: a global systematic review and meta-analysis,” </w:t>
      </w:r>
      <w:r w:rsidRPr="000835D2">
        <w:rPr>
          <w:rFonts w:ascii="Times New Roman" w:hAnsi="Times New Roman" w:cs="Times New Roman"/>
          <w:i/>
          <w:iCs/>
          <w:sz w:val="20"/>
          <w:lang w:val="en-GB"/>
        </w:rPr>
        <w:t>The Lancet HIV</w:t>
      </w:r>
      <w:r w:rsidRPr="000835D2">
        <w:rPr>
          <w:rFonts w:ascii="Times New Roman" w:hAnsi="Times New Roman" w:cs="Times New Roman"/>
          <w:sz w:val="20"/>
          <w:lang w:val="en-GB"/>
        </w:rPr>
        <w:t>, vol. 9, no. 4, pp. e254–e268, Apr. 2022, doi: 10.1016/S2352-3018(22)00030-3.</w:t>
      </w:r>
    </w:p>
    <w:p w14:paraId="0524363A"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[47]</w:t>
      </w:r>
      <w:r w:rsidRPr="000835D2">
        <w:rPr>
          <w:rFonts w:ascii="Times New Roman" w:hAnsi="Times New Roman" w:cs="Times New Roman"/>
          <w:sz w:val="20"/>
          <w:lang w:val="en-GB"/>
        </w:rPr>
        <w:tab/>
        <w:t>“STI Screening Recommendations,” Centers for Disease Control and Prevention. Accessed: Jun. 08, 2025. [Online]. Available: https://www.cdc.gov/std/treatment-guidelines/screening-recommendations.htm</w:t>
      </w:r>
    </w:p>
    <w:p w14:paraId="5940F9C7" w14:textId="77777777" w:rsidR="000835D2" w:rsidRPr="000835D2" w:rsidRDefault="000835D2" w:rsidP="000835D2">
      <w:pPr>
        <w:pStyle w:val="Bibliography"/>
        <w:rPr>
          <w:rFonts w:ascii="Times New Roman" w:hAnsi="Times New Roman" w:cs="Times New Roman"/>
          <w:sz w:val="20"/>
          <w:lang w:val="en-GB"/>
        </w:rPr>
      </w:pPr>
      <w:r w:rsidRPr="000835D2">
        <w:rPr>
          <w:rFonts w:ascii="Times New Roman" w:hAnsi="Times New Roman" w:cs="Times New Roman"/>
          <w:sz w:val="20"/>
          <w:lang w:val="en-GB"/>
        </w:rPr>
        <w:t>[48]</w:t>
      </w:r>
      <w:r w:rsidRPr="000835D2">
        <w:rPr>
          <w:rFonts w:ascii="Times New Roman" w:hAnsi="Times New Roman" w:cs="Times New Roman"/>
          <w:sz w:val="20"/>
          <w:lang w:val="en-GB"/>
        </w:rPr>
        <w:tab/>
        <w:t xml:space="preserve">L. Geng </w:t>
      </w:r>
      <w:r w:rsidRPr="000835D2">
        <w:rPr>
          <w:rFonts w:ascii="Times New Roman" w:hAnsi="Times New Roman" w:cs="Times New Roman"/>
          <w:i/>
          <w:iCs/>
          <w:sz w:val="20"/>
          <w:lang w:val="en-GB"/>
        </w:rPr>
        <w:t>et al.</w:t>
      </w:r>
      <w:r w:rsidRPr="000835D2">
        <w:rPr>
          <w:rFonts w:ascii="Times New Roman" w:hAnsi="Times New Roman" w:cs="Times New Roman"/>
          <w:sz w:val="20"/>
          <w:lang w:val="en-GB"/>
        </w:rPr>
        <w:t xml:space="preserve">, “Potential public health impacts of gonorrhea vaccination programmes under declining incidences: A modeling study,” </w:t>
      </w:r>
      <w:r w:rsidRPr="000835D2">
        <w:rPr>
          <w:rFonts w:ascii="Times New Roman" w:hAnsi="Times New Roman" w:cs="Times New Roman"/>
          <w:i/>
          <w:iCs/>
          <w:sz w:val="20"/>
          <w:lang w:val="en-GB"/>
        </w:rPr>
        <w:t>PLoS Med</w:t>
      </w:r>
      <w:r w:rsidRPr="000835D2">
        <w:rPr>
          <w:rFonts w:ascii="Times New Roman" w:hAnsi="Times New Roman" w:cs="Times New Roman"/>
          <w:sz w:val="20"/>
          <w:lang w:val="en-GB"/>
        </w:rPr>
        <w:t>, vol. 22, no. 2, p. e1004521, Feb. 2025, doi: 10.1371/journal.pmed.1004521.</w:t>
      </w:r>
    </w:p>
    <w:p w14:paraId="0E5590FF" w14:textId="2CBB35AA" w:rsidR="00770CE9" w:rsidRPr="00FC495F" w:rsidRDefault="00756851" w:rsidP="000835D2">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94FA5" w14:textId="77777777" w:rsidR="004615C3" w:rsidRDefault="004615C3" w:rsidP="00FC200C">
      <w:pPr>
        <w:spacing w:after="0" w:line="240" w:lineRule="auto"/>
      </w:pPr>
      <w:r>
        <w:separator/>
      </w:r>
    </w:p>
  </w:endnote>
  <w:endnote w:type="continuationSeparator" w:id="0">
    <w:p w14:paraId="463E79AE" w14:textId="77777777" w:rsidR="004615C3" w:rsidRDefault="004615C3"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D7C3E" w14:textId="77777777" w:rsidR="004615C3" w:rsidRDefault="004615C3" w:rsidP="00FC200C">
      <w:pPr>
        <w:spacing w:after="0" w:line="240" w:lineRule="auto"/>
      </w:pPr>
      <w:r>
        <w:separator/>
      </w:r>
    </w:p>
  </w:footnote>
  <w:footnote w:type="continuationSeparator" w:id="0">
    <w:p w14:paraId="1940482A" w14:textId="77777777" w:rsidR="004615C3" w:rsidRDefault="004615C3"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05575E99"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{"citationID":"QsxDZy6e","properties":{"formattedCitation":"[41]","plainCitation":"[41]","noteIndex":4},"citationItems":[{"id":136,"uris":["http://zotero.org/users/9663344/items/YB9ZEKTJ"],"itemData":{"id":136,"type":"article-journal","abstract":"INTRODUCTION: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5">
    <w:p w14:paraId="65EFC6D4" w14:textId="78619247"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{"citationID":"9SYNDCUz","properties":{"formattedCitation":"[41]","plainCitation":"[41]","noteIndex":5},"citationItems":[{"id":136,"uris":["http://zotero.org/users/9663344/items/YB9ZEKTJ"],"itemData":{"id":136,"type":"article-journal","abstract":"INTRODUCTION: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6">
    <w:p w14:paraId="5A0E2100" w14:textId="3EACE9CC" w:rsidR="00D7672E" w:rsidRPr="00BB562E" w:rsidRDefault="00D7672E" w:rsidP="00BB562E">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00BB562E" w:rsidRPr="00BB562E">
        <w:rPr>
          <w:rFonts w:ascii="Times New Roman" w:hAnsi="Times New Roman" w:cs="Times New Roman"/>
        </w:rPr>
        <w:t>Assumed a progression period of 20 years from the late latent stage to the tertiary stage.</w:t>
      </w:r>
    </w:p>
  </w:footnote>
  <w:footnote w:id="7">
    <w:p w14:paraId="4E3E4F5B" w14:textId="1B05D51C" w:rsidR="00D7672E" w:rsidRPr="00C91471" w:rsidRDefault="00D7672E"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w:t>
      </w:r>
      <w:r w:rsidR="00BB562E" w:rsidRPr="00BB562E">
        <w:rPr>
          <w:rFonts w:ascii="Times New Roman" w:hAnsi="Times New Roman" w:cs="Times New Roman"/>
          <w:lang w:val="en-US"/>
        </w:rPr>
        <w:t xml:space="preserve">an </w:t>
      </w:r>
      <w:r w:rsidRPr="00BB562E">
        <w:rPr>
          <w:rFonts w:ascii="Times New Roman" w:hAnsi="Times New Roman" w:cs="Times New Roman"/>
          <w:lang w:val="en-US"/>
        </w:rPr>
        <w:t>exponential hazard rate</w:t>
      </w:r>
      <w:r w:rsidR="00BB562E" w:rsidRPr="00BB562E">
        <w:rPr>
          <w:rFonts w:ascii="Times New Roman" w:hAnsi="Times New Roman" w:cs="Times New Roman"/>
          <w:lang w:val="en-US"/>
        </w:rPr>
        <w:t xml:space="preserve"> of</w:t>
      </w:r>
      <w:r w:rsidRPr="00BB562E">
        <w:rPr>
          <w:rFonts w:ascii="Times New Roman" w:hAnsi="Times New Roman" w:cs="Times New Roman"/>
          <w:lang w:val="en-US"/>
        </w:rPr>
        <w:t xml:space="preserve">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00BB562E" w:rsidRPr="00BB562E">
        <w:rPr>
          <w:rFonts w:ascii="Times New Roman" w:hAnsi="Times New Roman" w:cs="Times New Roman"/>
        </w:rPr>
        <w:t>over 40 years, corresponding to an approximately 30% probability of death in the tertiary stage</w:t>
      </w:r>
      <w:r w:rsidR="00BB562E">
        <w:rPr>
          <w:rFonts w:ascii="Times New Roman" w:hAnsi="Times New Roman" w:cs="Times New Roman"/>
        </w:rPr>
        <w:t xml:space="preserve"> without treatment</w:t>
      </w:r>
      <w:r w:rsidR="00BB562E" w:rsidRPr="00BB562E">
        <w:rPr>
          <w:rFonts w:ascii="Times New Roman" w:hAnsi="Times New Roman" w:cs="Times New Roman"/>
        </w:rPr>
        <w:t>.</w:t>
      </w:r>
    </w:p>
  </w:footnote>
  <w:footnote w:id="8">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9">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0">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1">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5"/>
  </w:num>
  <w:num w:numId="3" w16cid:durableId="1146388273">
    <w:abstractNumId w:val="8"/>
  </w:num>
  <w:num w:numId="4" w16cid:durableId="1247686311">
    <w:abstractNumId w:val="6"/>
  </w:num>
  <w:num w:numId="5" w16cid:durableId="698699353">
    <w:abstractNumId w:val="4"/>
  </w:num>
  <w:num w:numId="6" w16cid:durableId="174922237">
    <w:abstractNumId w:val="2"/>
  </w:num>
  <w:num w:numId="7" w16cid:durableId="2020741265">
    <w:abstractNumId w:val="7"/>
  </w:num>
  <w:num w:numId="8" w16cid:durableId="1445421526">
    <w:abstractNumId w:val="1"/>
  </w:num>
  <w:num w:numId="9" w16cid:durableId="648704120">
    <w:abstractNumId w:val="9"/>
  </w:num>
  <w:num w:numId="10" w16cid:durableId="2073961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07916"/>
    <w:rsid w:val="00013399"/>
    <w:rsid w:val="0001558D"/>
    <w:rsid w:val="000165A7"/>
    <w:rsid w:val="00020AA3"/>
    <w:rsid w:val="000211EC"/>
    <w:rsid w:val="00022D15"/>
    <w:rsid w:val="00023408"/>
    <w:rsid w:val="000249A3"/>
    <w:rsid w:val="00025DA5"/>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509F3"/>
    <w:rsid w:val="00051090"/>
    <w:rsid w:val="00052BB4"/>
    <w:rsid w:val="000537ED"/>
    <w:rsid w:val="00054106"/>
    <w:rsid w:val="000576C8"/>
    <w:rsid w:val="000645E8"/>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71D7"/>
    <w:rsid w:val="0008798B"/>
    <w:rsid w:val="00090F3A"/>
    <w:rsid w:val="00094702"/>
    <w:rsid w:val="0009632C"/>
    <w:rsid w:val="00096D4A"/>
    <w:rsid w:val="000A0D25"/>
    <w:rsid w:val="000A33FA"/>
    <w:rsid w:val="000B2F01"/>
    <w:rsid w:val="000B5B77"/>
    <w:rsid w:val="000B72A0"/>
    <w:rsid w:val="000B7575"/>
    <w:rsid w:val="000B781B"/>
    <w:rsid w:val="000C09A0"/>
    <w:rsid w:val="000C1E72"/>
    <w:rsid w:val="000C2CA4"/>
    <w:rsid w:val="000C5448"/>
    <w:rsid w:val="000C5DB4"/>
    <w:rsid w:val="000C7DA4"/>
    <w:rsid w:val="000D1502"/>
    <w:rsid w:val="000D5DE9"/>
    <w:rsid w:val="000E0585"/>
    <w:rsid w:val="000E124D"/>
    <w:rsid w:val="000E18E6"/>
    <w:rsid w:val="000E21DC"/>
    <w:rsid w:val="000E47E8"/>
    <w:rsid w:val="000E6AAF"/>
    <w:rsid w:val="000E6B73"/>
    <w:rsid w:val="000F3FC3"/>
    <w:rsid w:val="000F4461"/>
    <w:rsid w:val="000F474F"/>
    <w:rsid w:val="000F53D3"/>
    <w:rsid w:val="00104557"/>
    <w:rsid w:val="0010534C"/>
    <w:rsid w:val="00106D73"/>
    <w:rsid w:val="001112A9"/>
    <w:rsid w:val="001118C2"/>
    <w:rsid w:val="001135E4"/>
    <w:rsid w:val="00117681"/>
    <w:rsid w:val="001214CA"/>
    <w:rsid w:val="001230B7"/>
    <w:rsid w:val="00130E21"/>
    <w:rsid w:val="00132DF9"/>
    <w:rsid w:val="0013346A"/>
    <w:rsid w:val="001374EB"/>
    <w:rsid w:val="00140703"/>
    <w:rsid w:val="0015461F"/>
    <w:rsid w:val="00155BB8"/>
    <w:rsid w:val="00155CFE"/>
    <w:rsid w:val="00163FFE"/>
    <w:rsid w:val="001654FF"/>
    <w:rsid w:val="0017123B"/>
    <w:rsid w:val="001726DC"/>
    <w:rsid w:val="00173BBD"/>
    <w:rsid w:val="00174B2B"/>
    <w:rsid w:val="001771FE"/>
    <w:rsid w:val="001808EC"/>
    <w:rsid w:val="00180BA1"/>
    <w:rsid w:val="00180E6A"/>
    <w:rsid w:val="00181F37"/>
    <w:rsid w:val="00184DBA"/>
    <w:rsid w:val="00191EC5"/>
    <w:rsid w:val="0019570D"/>
    <w:rsid w:val="00196A35"/>
    <w:rsid w:val="00196C2F"/>
    <w:rsid w:val="00197025"/>
    <w:rsid w:val="00197903"/>
    <w:rsid w:val="00197E0D"/>
    <w:rsid w:val="001A2E6B"/>
    <w:rsid w:val="001A3024"/>
    <w:rsid w:val="001A31E6"/>
    <w:rsid w:val="001A7ACE"/>
    <w:rsid w:val="001B075D"/>
    <w:rsid w:val="001B0FBD"/>
    <w:rsid w:val="001B2847"/>
    <w:rsid w:val="001B4582"/>
    <w:rsid w:val="001B46FD"/>
    <w:rsid w:val="001B52E4"/>
    <w:rsid w:val="001B7A3F"/>
    <w:rsid w:val="001B7E54"/>
    <w:rsid w:val="001C2286"/>
    <w:rsid w:val="001C2A98"/>
    <w:rsid w:val="001C75B7"/>
    <w:rsid w:val="001D02C7"/>
    <w:rsid w:val="001D2FB2"/>
    <w:rsid w:val="001D45D2"/>
    <w:rsid w:val="001D4B0B"/>
    <w:rsid w:val="001D5CF2"/>
    <w:rsid w:val="001D7C63"/>
    <w:rsid w:val="001E0171"/>
    <w:rsid w:val="001E2896"/>
    <w:rsid w:val="001E58D7"/>
    <w:rsid w:val="001E637B"/>
    <w:rsid w:val="001E6482"/>
    <w:rsid w:val="001E65EC"/>
    <w:rsid w:val="001E78AF"/>
    <w:rsid w:val="001F1DAC"/>
    <w:rsid w:val="001F2274"/>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321DA"/>
    <w:rsid w:val="00234C89"/>
    <w:rsid w:val="00243FCA"/>
    <w:rsid w:val="00245A8D"/>
    <w:rsid w:val="00247BD5"/>
    <w:rsid w:val="002514C1"/>
    <w:rsid w:val="0025152F"/>
    <w:rsid w:val="00251608"/>
    <w:rsid w:val="00252B80"/>
    <w:rsid w:val="00253087"/>
    <w:rsid w:val="00253FFF"/>
    <w:rsid w:val="00256D13"/>
    <w:rsid w:val="0025776C"/>
    <w:rsid w:val="002615A1"/>
    <w:rsid w:val="00262B58"/>
    <w:rsid w:val="0026451D"/>
    <w:rsid w:val="00265C62"/>
    <w:rsid w:val="00271809"/>
    <w:rsid w:val="002725B2"/>
    <w:rsid w:val="00277A95"/>
    <w:rsid w:val="00280706"/>
    <w:rsid w:val="00280C37"/>
    <w:rsid w:val="002837D4"/>
    <w:rsid w:val="0028426E"/>
    <w:rsid w:val="0028592E"/>
    <w:rsid w:val="00285F0F"/>
    <w:rsid w:val="002861C7"/>
    <w:rsid w:val="002A0ACF"/>
    <w:rsid w:val="002A5DC5"/>
    <w:rsid w:val="002B61A9"/>
    <w:rsid w:val="002B6FAB"/>
    <w:rsid w:val="002C4FF1"/>
    <w:rsid w:val="002D14FA"/>
    <w:rsid w:val="002D1F74"/>
    <w:rsid w:val="002D4C14"/>
    <w:rsid w:val="002D68F6"/>
    <w:rsid w:val="002D6C14"/>
    <w:rsid w:val="002D6C6A"/>
    <w:rsid w:val="002E2E54"/>
    <w:rsid w:val="002E5927"/>
    <w:rsid w:val="002E67A8"/>
    <w:rsid w:val="002F05D5"/>
    <w:rsid w:val="002F1B4C"/>
    <w:rsid w:val="002F3EBE"/>
    <w:rsid w:val="002F48C8"/>
    <w:rsid w:val="002F597B"/>
    <w:rsid w:val="002F645A"/>
    <w:rsid w:val="002F65C0"/>
    <w:rsid w:val="00302958"/>
    <w:rsid w:val="00304A5B"/>
    <w:rsid w:val="00306EEB"/>
    <w:rsid w:val="00315761"/>
    <w:rsid w:val="00315D4E"/>
    <w:rsid w:val="00315EC9"/>
    <w:rsid w:val="003170E3"/>
    <w:rsid w:val="003239D9"/>
    <w:rsid w:val="00325DDF"/>
    <w:rsid w:val="00326B3D"/>
    <w:rsid w:val="00330B18"/>
    <w:rsid w:val="00332430"/>
    <w:rsid w:val="00333AB0"/>
    <w:rsid w:val="003355F2"/>
    <w:rsid w:val="00341A2F"/>
    <w:rsid w:val="003421D0"/>
    <w:rsid w:val="003430E9"/>
    <w:rsid w:val="003454EF"/>
    <w:rsid w:val="003473FC"/>
    <w:rsid w:val="00352399"/>
    <w:rsid w:val="00353655"/>
    <w:rsid w:val="00354729"/>
    <w:rsid w:val="00366EDD"/>
    <w:rsid w:val="00370844"/>
    <w:rsid w:val="003722C6"/>
    <w:rsid w:val="00375177"/>
    <w:rsid w:val="00377B0E"/>
    <w:rsid w:val="00382181"/>
    <w:rsid w:val="003867E3"/>
    <w:rsid w:val="00386A60"/>
    <w:rsid w:val="0038759D"/>
    <w:rsid w:val="0039116B"/>
    <w:rsid w:val="00392B05"/>
    <w:rsid w:val="0039402E"/>
    <w:rsid w:val="00395148"/>
    <w:rsid w:val="003960CE"/>
    <w:rsid w:val="003979EA"/>
    <w:rsid w:val="003A32C2"/>
    <w:rsid w:val="003A4E7B"/>
    <w:rsid w:val="003A5F5D"/>
    <w:rsid w:val="003A6305"/>
    <w:rsid w:val="003B05C7"/>
    <w:rsid w:val="003B11BC"/>
    <w:rsid w:val="003B1D80"/>
    <w:rsid w:val="003B3355"/>
    <w:rsid w:val="003B37A4"/>
    <w:rsid w:val="003B5B8C"/>
    <w:rsid w:val="003B7189"/>
    <w:rsid w:val="003C2899"/>
    <w:rsid w:val="003C3094"/>
    <w:rsid w:val="003D0CF4"/>
    <w:rsid w:val="003D247D"/>
    <w:rsid w:val="003D722C"/>
    <w:rsid w:val="003E0FCC"/>
    <w:rsid w:val="003E61AA"/>
    <w:rsid w:val="003E6670"/>
    <w:rsid w:val="003E7306"/>
    <w:rsid w:val="003F632F"/>
    <w:rsid w:val="00401E18"/>
    <w:rsid w:val="00402C73"/>
    <w:rsid w:val="004040EB"/>
    <w:rsid w:val="004062A5"/>
    <w:rsid w:val="00406C9E"/>
    <w:rsid w:val="00412161"/>
    <w:rsid w:val="00414D0C"/>
    <w:rsid w:val="00414F9C"/>
    <w:rsid w:val="004171BB"/>
    <w:rsid w:val="004173D6"/>
    <w:rsid w:val="00424B19"/>
    <w:rsid w:val="0042611F"/>
    <w:rsid w:val="004319FC"/>
    <w:rsid w:val="00431C29"/>
    <w:rsid w:val="00435A11"/>
    <w:rsid w:val="00441D99"/>
    <w:rsid w:val="00444E89"/>
    <w:rsid w:val="004452AD"/>
    <w:rsid w:val="00451CD2"/>
    <w:rsid w:val="00453B47"/>
    <w:rsid w:val="0045636E"/>
    <w:rsid w:val="004568FB"/>
    <w:rsid w:val="00456B42"/>
    <w:rsid w:val="0046159C"/>
    <w:rsid w:val="004615C3"/>
    <w:rsid w:val="00462BBF"/>
    <w:rsid w:val="004650EC"/>
    <w:rsid w:val="004728B0"/>
    <w:rsid w:val="00475F46"/>
    <w:rsid w:val="00477A5E"/>
    <w:rsid w:val="0048180B"/>
    <w:rsid w:val="00482283"/>
    <w:rsid w:val="00482A88"/>
    <w:rsid w:val="004865D3"/>
    <w:rsid w:val="004874E7"/>
    <w:rsid w:val="0049375F"/>
    <w:rsid w:val="00494C12"/>
    <w:rsid w:val="00494FE1"/>
    <w:rsid w:val="00495C5E"/>
    <w:rsid w:val="0049665C"/>
    <w:rsid w:val="004973F9"/>
    <w:rsid w:val="00497B94"/>
    <w:rsid w:val="004A0059"/>
    <w:rsid w:val="004A0481"/>
    <w:rsid w:val="004A3ED4"/>
    <w:rsid w:val="004A57CA"/>
    <w:rsid w:val="004B1CFE"/>
    <w:rsid w:val="004B3251"/>
    <w:rsid w:val="004B5C54"/>
    <w:rsid w:val="004B7523"/>
    <w:rsid w:val="004C2FCF"/>
    <w:rsid w:val="004C66AC"/>
    <w:rsid w:val="004C776B"/>
    <w:rsid w:val="004C79B3"/>
    <w:rsid w:val="004D3692"/>
    <w:rsid w:val="004D434F"/>
    <w:rsid w:val="004D4E54"/>
    <w:rsid w:val="004E3383"/>
    <w:rsid w:val="004E3DB1"/>
    <w:rsid w:val="004E5E6F"/>
    <w:rsid w:val="004F1238"/>
    <w:rsid w:val="004F130D"/>
    <w:rsid w:val="004F1858"/>
    <w:rsid w:val="004F1875"/>
    <w:rsid w:val="004F3369"/>
    <w:rsid w:val="004F4C8F"/>
    <w:rsid w:val="004F5A7B"/>
    <w:rsid w:val="00505258"/>
    <w:rsid w:val="005115FE"/>
    <w:rsid w:val="00513023"/>
    <w:rsid w:val="00514740"/>
    <w:rsid w:val="00514B30"/>
    <w:rsid w:val="00516084"/>
    <w:rsid w:val="00516471"/>
    <w:rsid w:val="0051648A"/>
    <w:rsid w:val="0051788B"/>
    <w:rsid w:val="005217B5"/>
    <w:rsid w:val="005238A6"/>
    <w:rsid w:val="00525F26"/>
    <w:rsid w:val="00526844"/>
    <w:rsid w:val="00531F79"/>
    <w:rsid w:val="00534895"/>
    <w:rsid w:val="00537E94"/>
    <w:rsid w:val="00540885"/>
    <w:rsid w:val="00540BD4"/>
    <w:rsid w:val="005412D7"/>
    <w:rsid w:val="0054227A"/>
    <w:rsid w:val="00543EDE"/>
    <w:rsid w:val="00544B36"/>
    <w:rsid w:val="0054766F"/>
    <w:rsid w:val="0055025D"/>
    <w:rsid w:val="005520F2"/>
    <w:rsid w:val="00556442"/>
    <w:rsid w:val="00562BDD"/>
    <w:rsid w:val="00563194"/>
    <w:rsid w:val="00567F04"/>
    <w:rsid w:val="00577269"/>
    <w:rsid w:val="005772DE"/>
    <w:rsid w:val="00580888"/>
    <w:rsid w:val="00581C40"/>
    <w:rsid w:val="00582D3D"/>
    <w:rsid w:val="005860CA"/>
    <w:rsid w:val="0059162E"/>
    <w:rsid w:val="00593F96"/>
    <w:rsid w:val="005951AD"/>
    <w:rsid w:val="00597BA4"/>
    <w:rsid w:val="005A038F"/>
    <w:rsid w:val="005A1EFE"/>
    <w:rsid w:val="005A2F9D"/>
    <w:rsid w:val="005A2FE7"/>
    <w:rsid w:val="005A3DEE"/>
    <w:rsid w:val="005A4C0F"/>
    <w:rsid w:val="005A6CF6"/>
    <w:rsid w:val="005B130F"/>
    <w:rsid w:val="005B3659"/>
    <w:rsid w:val="005B5A22"/>
    <w:rsid w:val="005B69A4"/>
    <w:rsid w:val="005C0B17"/>
    <w:rsid w:val="005D1804"/>
    <w:rsid w:val="005D288A"/>
    <w:rsid w:val="005D3FCA"/>
    <w:rsid w:val="005D77AD"/>
    <w:rsid w:val="005E1070"/>
    <w:rsid w:val="005E1E3A"/>
    <w:rsid w:val="005E6F0A"/>
    <w:rsid w:val="005F0A5A"/>
    <w:rsid w:val="005F14FB"/>
    <w:rsid w:val="005F151B"/>
    <w:rsid w:val="005F2B26"/>
    <w:rsid w:val="005F504A"/>
    <w:rsid w:val="005F6BB7"/>
    <w:rsid w:val="00600110"/>
    <w:rsid w:val="0060134A"/>
    <w:rsid w:val="006100F0"/>
    <w:rsid w:val="00610480"/>
    <w:rsid w:val="00610BC1"/>
    <w:rsid w:val="00611B6B"/>
    <w:rsid w:val="00617443"/>
    <w:rsid w:val="00627969"/>
    <w:rsid w:val="00632549"/>
    <w:rsid w:val="0063599F"/>
    <w:rsid w:val="006364AE"/>
    <w:rsid w:val="00640F69"/>
    <w:rsid w:val="00642C7A"/>
    <w:rsid w:val="006536BE"/>
    <w:rsid w:val="00653D1A"/>
    <w:rsid w:val="0065519A"/>
    <w:rsid w:val="00660E38"/>
    <w:rsid w:val="00664C1E"/>
    <w:rsid w:val="006660B5"/>
    <w:rsid w:val="00666C2F"/>
    <w:rsid w:val="00666C7F"/>
    <w:rsid w:val="00671405"/>
    <w:rsid w:val="00677B7A"/>
    <w:rsid w:val="006817C5"/>
    <w:rsid w:val="00684A7D"/>
    <w:rsid w:val="006862D2"/>
    <w:rsid w:val="0069100A"/>
    <w:rsid w:val="00691909"/>
    <w:rsid w:val="00691F49"/>
    <w:rsid w:val="00693D3C"/>
    <w:rsid w:val="006974C5"/>
    <w:rsid w:val="006979F4"/>
    <w:rsid w:val="00697DE1"/>
    <w:rsid w:val="006A091C"/>
    <w:rsid w:val="006A1447"/>
    <w:rsid w:val="006A4F7D"/>
    <w:rsid w:val="006A5D97"/>
    <w:rsid w:val="006A6492"/>
    <w:rsid w:val="006B302D"/>
    <w:rsid w:val="006B4A95"/>
    <w:rsid w:val="006B70A7"/>
    <w:rsid w:val="006B754F"/>
    <w:rsid w:val="006B7EC8"/>
    <w:rsid w:val="006C1934"/>
    <w:rsid w:val="006C48AC"/>
    <w:rsid w:val="006C6178"/>
    <w:rsid w:val="006C7107"/>
    <w:rsid w:val="006D09A7"/>
    <w:rsid w:val="006D417E"/>
    <w:rsid w:val="006D4FD1"/>
    <w:rsid w:val="006E041C"/>
    <w:rsid w:val="006E0F79"/>
    <w:rsid w:val="006E1A59"/>
    <w:rsid w:val="006E3438"/>
    <w:rsid w:val="006E4ADB"/>
    <w:rsid w:val="006F09D8"/>
    <w:rsid w:val="006F125F"/>
    <w:rsid w:val="006F13E1"/>
    <w:rsid w:val="006F1EBE"/>
    <w:rsid w:val="006F27B6"/>
    <w:rsid w:val="006F2E48"/>
    <w:rsid w:val="006F3C0F"/>
    <w:rsid w:val="006F7E1C"/>
    <w:rsid w:val="00703F40"/>
    <w:rsid w:val="007045F5"/>
    <w:rsid w:val="007124A7"/>
    <w:rsid w:val="00712E2B"/>
    <w:rsid w:val="00713222"/>
    <w:rsid w:val="007145AC"/>
    <w:rsid w:val="00720835"/>
    <w:rsid w:val="0072102B"/>
    <w:rsid w:val="00721BAC"/>
    <w:rsid w:val="007240ED"/>
    <w:rsid w:val="007261D0"/>
    <w:rsid w:val="0073131D"/>
    <w:rsid w:val="00731BB6"/>
    <w:rsid w:val="00743554"/>
    <w:rsid w:val="00744349"/>
    <w:rsid w:val="00746EA4"/>
    <w:rsid w:val="0075145D"/>
    <w:rsid w:val="00756851"/>
    <w:rsid w:val="007571BB"/>
    <w:rsid w:val="00760048"/>
    <w:rsid w:val="00762845"/>
    <w:rsid w:val="00762E94"/>
    <w:rsid w:val="0076345E"/>
    <w:rsid w:val="00770CE9"/>
    <w:rsid w:val="007733E3"/>
    <w:rsid w:val="0077449D"/>
    <w:rsid w:val="00774808"/>
    <w:rsid w:val="00774EE9"/>
    <w:rsid w:val="00775DAC"/>
    <w:rsid w:val="00776DF1"/>
    <w:rsid w:val="00793783"/>
    <w:rsid w:val="00794004"/>
    <w:rsid w:val="00796744"/>
    <w:rsid w:val="007A00F0"/>
    <w:rsid w:val="007A1AF6"/>
    <w:rsid w:val="007A4F11"/>
    <w:rsid w:val="007B1710"/>
    <w:rsid w:val="007B42C1"/>
    <w:rsid w:val="007B4AFE"/>
    <w:rsid w:val="007C2EB1"/>
    <w:rsid w:val="007C2EF3"/>
    <w:rsid w:val="007C59D9"/>
    <w:rsid w:val="007C6E3D"/>
    <w:rsid w:val="007D0EB4"/>
    <w:rsid w:val="007D2225"/>
    <w:rsid w:val="007D3E83"/>
    <w:rsid w:val="007D4401"/>
    <w:rsid w:val="007E4EC4"/>
    <w:rsid w:val="007E7C62"/>
    <w:rsid w:val="007F0702"/>
    <w:rsid w:val="007F0DD3"/>
    <w:rsid w:val="007F3941"/>
    <w:rsid w:val="007F3FF4"/>
    <w:rsid w:val="007F4B4D"/>
    <w:rsid w:val="007F4E48"/>
    <w:rsid w:val="007F5CB0"/>
    <w:rsid w:val="007F7C12"/>
    <w:rsid w:val="00802709"/>
    <w:rsid w:val="00806902"/>
    <w:rsid w:val="00806D57"/>
    <w:rsid w:val="00810DED"/>
    <w:rsid w:val="00812EC9"/>
    <w:rsid w:val="008169A3"/>
    <w:rsid w:val="00817A1B"/>
    <w:rsid w:val="00820236"/>
    <w:rsid w:val="00822C62"/>
    <w:rsid w:val="00826777"/>
    <w:rsid w:val="008273C4"/>
    <w:rsid w:val="00832A9E"/>
    <w:rsid w:val="00835862"/>
    <w:rsid w:val="00835986"/>
    <w:rsid w:val="00835D37"/>
    <w:rsid w:val="008366C1"/>
    <w:rsid w:val="00840A56"/>
    <w:rsid w:val="008440FB"/>
    <w:rsid w:val="00844450"/>
    <w:rsid w:val="008504E2"/>
    <w:rsid w:val="0085159A"/>
    <w:rsid w:val="00851C37"/>
    <w:rsid w:val="0085325E"/>
    <w:rsid w:val="00853C33"/>
    <w:rsid w:val="008615D8"/>
    <w:rsid w:val="00863AA1"/>
    <w:rsid w:val="00865FB2"/>
    <w:rsid w:val="008678D9"/>
    <w:rsid w:val="00870B40"/>
    <w:rsid w:val="008754D6"/>
    <w:rsid w:val="0087604D"/>
    <w:rsid w:val="0087707E"/>
    <w:rsid w:val="008815B9"/>
    <w:rsid w:val="00885CF4"/>
    <w:rsid w:val="008936EC"/>
    <w:rsid w:val="008954A7"/>
    <w:rsid w:val="0089752E"/>
    <w:rsid w:val="00897F3A"/>
    <w:rsid w:val="008A293A"/>
    <w:rsid w:val="008A2B57"/>
    <w:rsid w:val="008A2BB6"/>
    <w:rsid w:val="008A445A"/>
    <w:rsid w:val="008B04A7"/>
    <w:rsid w:val="008B1A60"/>
    <w:rsid w:val="008B455B"/>
    <w:rsid w:val="008B6C09"/>
    <w:rsid w:val="008C1E0E"/>
    <w:rsid w:val="008C30E6"/>
    <w:rsid w:val="008C349D"/>
    <w:rsid w:val="008C68AE"/>
    <w:rsid w:val="008D1563"/>
    <w:rsid w:val="008D3C26"/>
    <w:rsid w:val="008D4AC9"/>
    <w:rsid w:val="008D5068"/>
    <w:rsid w:val="008D789D"/>
    <w:rsid w:val="008E07D7"/>
    <w:rsid w:val="008E0F80"/>
    <w:rsid w:val="008E5702"/>
    <w:rsid w:val="008E7419"/>
    <w:rsid w:val="008F1DFA"/>
    <w:rsid w:val="008F2FE1"/>
    <w:rsid w:val="009011D1"/>
    <w:rsid w:val="00910DD5"/>
    <w:rsid w:val="0091632D"/>
    <w:rsid w:val="009169AC"/>
    <w:rsid w:val="00916B6C"/>
    <w:rsid w:val="0092025F"/>
    <w:rsid w:val="00921062"/>
    <w:rsid w:val="00922634"/>
    <w:rsid w:val="00930483"/>
    <w:rsid w:val="009374AF"/>
    <w:rsid w:val="00937EB4"/>
    <w:rsid w:val="00941A53"/>
    <w:rsid w:val="00943B43"/>
    <w:rsid w:val="00943C52"/>
    <w:rsid w:val="00945EFB"/>
    <w:rsid w:val="00947F6B"/>
    <w:rsid w:val="00953AFD"/>
    <w:rsid w:val="00955A80"/>
    <w:rsid w:val="0096064E"/>
    <w:rsid w:val="00965F09"/>
    <w:rsid w:val="00966517"/>
    <w:rsid w:val="009673F5"/>
    <w:rsid w:val="00974D1B"/>
    <w:rsid w:val="0097600C"/>
    <w:rsid w:val="009767EA"/>
    <w:rsid w:val="00982C67"/>
    <w:rsid w:val="00983FF6"/>
    <w:rsid w:val="0098410D"/>
    <w:rsid w:val="00985222"/>
    <w:rsid w:val="009856A5"/>
    <w:rsid w:val="00986523"/>
    <w:rsid w:val="00986B7B"/>
    <w:rsid w:val="00994789"/>
    <w:rsid w:val="00995079"/>
    <w:rsid w:val="00995695"/>
    <w:rsid w:val="009A2FCC"/>
    <w:rsid w:val="009A4CFA"/>
    <w:rsid w:val="009A5025"/>
    <w:rsid w:val="009B2D40"/>
    <w:rsid w:val="009B30C8"/>
    <w:rsid w:val="009B3A70"/>
    <w:rsid w:val="009B3E2C"/>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4788"/>
    <w:rsid w:val="009F5BDA"/>
    <w:rsid w:val="00A02475"/>
    <w:rsid w:val="00A035D8"/>
    <w:rsid w:val="00A043A4"/>
    <w:rsid w:val="00A045B9"/>
    <w:rsid w:val="00A04D1B"/>
    <w:rsid w:val="00A04E37"/>
    <w:rsid w:val="00A0504B"/>
    <w:rsid w:val="00A074EC"/>
    <w:rsid w:val="00A118AA"/>
    <w:rsid w:val="00A17E3A"/>
    <w:rsid w:val="00A20835"/>
    <w:rsid w:val="00A27DDF"/>
    <w:rsid w:val="00A3143D"/>
    <w:rsid w:val="00A3239D"/>
    <w:rsid w:val="00A32882"/>
    <w:rsid w:val="00A34E07"/>
    <w:rsid w:val="00A41D18"/>
    <w:rsid w:val="00A4571D"/>
    <w:rsid w:val="00A46B9E"/>
    <w:rsid w:val="00A4766B"/>
    <w:rsid w:val="00A511ED"/>
    <w:rsid w:val="00A5319F"/>
    <w:rsid w:val="00A53402"/>
    <w:rsid w:val="00A53871"/>
    <w:rsid w:val="00A56767"/>
    <w:rsid w:val="00A63AA3"/>
    <w:rsid w:val="00A64478"/>
    <w:rsid w:val="00A64901"/>
    <w:rsid w:val="00A64F9F"/>
    <w:rsid w:val="00A73E17"/>
    <w:rsid w:val="00A82B3B"/>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B0D"/>
    <w:rsid w:val="00AB3D2C"/>
    <w:rsid w:val="00AB3E7C"/>
    <w:rsid w:val="00AB4CF6"/>
    <w:rsid w:val="00AB7DC6"/>
    <w:rsid w:val="00AB7EEC"/>
    <w:rsid w:val="00AC07EB"/>
    <w:rsid w:val="00AC0869"/>
    <w:rsid w:val="00AC2A40"/>
    <w:rsid w:val="00AC3018"/>
    <w:rsid w:val="00AC450E"/>
    <w:rsid w:val="00AC4D68"/>
    <w:rsid w:val="00AC6110"/>
    <w:rsid w:val="00AC6447"/>
    <w:rsid w:val="00AC7294"/>
    <w:rsid w:val="00AD1A48"/>
    <w:rsid w:val="00AD1BDF"/>
    <w:rsid w:val="00AD378D"/>
    <w:rsid w:val="00AD3E30"/>
    <w:rsid w:val="00AD4425"/>
    <w:rsid w:val="00AD5BA8"/>
    <w:rsid w:val="00AD748A"/>
    <w:rsid w:val="00AD7F72"/>
    <w:rsid w:val="00AE0B8D"/>
    <w:rsid w:val="00AE1E75"/>
    <w:rsid w:val="00AE33D1"/>
    <w:rsid w:val="00AE4998"/>
    <w:rsid w:val="00AE5FE1"/>
    <w:rsid w:val="00AF10DF"/>
    <w:rsid w:val="00AF3402"/>
    <w:rsid w:val="00AF3B45"/>
    <w:rsid w:val="00AF629B"/>
    <w:rsid w:val="00B02BA5"/>
    <w:rsid w:val="00B12E70"/>
    <w:rsid w:val="00B14A04"/>
    <w:rsid w:val="00B15983"/>
    <w:rsid w:val="00B15A39"/>
    <w:rsid w:val="00B22679"/>
    <w:rsid w:val="00B22EB1"/>
    <w:rsid w:val="00B22EDB"/>
    <w:rsid w:val="00B24723"/>
    <w:rsid w:val="00B27803"/>
    <w:rsid w:val="00B314C2"/>
    <w:rsid w:val="00B3214D"/>
    <w:rsid w:val="00B32427"/>
    <w:rsid w:val="00B32E7A"/>
    <w:rsid w:val="00B33B21"/>
    <w:rsid w:val="00B347E0"/>
    <w:rsid w:val="00B37DE7"/>
    <w:rsid w:val="00B47608"/>
    <w:rsid w:val="00B47FF2"/>
    <w:rsid w:val="00B5291E"/>
    <w:rsid w:val="00B52F5A"/>
    <w:rsid w:val="00B53188"/>
    <w:rsid w:val="00B533AF"/>
    <w:rsid w:val="00B53C4A"/>
    <w:rsid w:val="00B611ED"/>
    <w:rsid w:val="00B630C9"/>
    <w:rsid w:val="00B65B5A"/>
    <w:rsid w:val="00B65DBD"/>
    <w:rsid w:val="00B6735A"/>
    <w:rsid w:val="00B70091"/>
    <w:rsid w:val="00B711B6"/>
    <w:rsid w:val="00B72229"/>
    <w:rsid w:val="00B73444"/>
    <w:rsid w:val="00B76E1B"/>
    <w:rsid w:val="00B833E8"/>
    <w:rsid w:val="00B833F9"/>
    <w:rsid w:val="00B87B4F"/>
    <w:rsid w:val="00B93770"/>
    <w:rsid w:val="00B951EB"/>
    <w:rsid w:val="00BA2F7F"/>
    <w:rsid w:val="00BA6C55"/>
    <w:rsid w:val="00BB4AE2"/>
    <w:rsid w:val="00BB562E"/>
    <w:rsid w:val="00BC207D"/>
    <w:rsid w:val="00BC7012"/>
    <w:rsid w:val="00BC7A20"/>
    <w:rsid w:val="00BC7F46"/>
    <w:rsid w:val="00BD1D71"/>
    <w:rsid w:val="00BD3FCD"/>
    <w:rsid w:val="00BD42D0"/>
    <w:rsid w:val="00BD7CFE"/>
    <w:rsid w:val="00BE1265"/>
    <w:rsid w:val="00BE35D0"/>
    <w:rsid w:val="00BE4093"/>
    <w:rsid w:val="00BE4349"/>
    <w:rsid w:val="00BE6FD2"/>
    <w:rsid w:val="00BF1890"/>
    <w:rsid w:val="00BF2885"/>
    <w:rsid w:val="00BF2E58"/>
    <w:rsid w:val="00BF5C85"/>
    <w:rsid w:val="00BF60D7"/>
    <w:rsid w:val="00C01C84"/>
    <w:rsid w:val="00C01F4B"/>
    <w:rsid w:val="00C045D3"/>
    <w:rsid w:val="00C12596"/>
    <w:rsid w:val="00C143C4"/>
    <w:rsid w:val="00C15518"/>
    <w:rsid w:val="00C1622E"/>
    <w:rsid w:val="00C21625"/>
    <w:rsid w:val="00C2373A"/>
    <w:rsid w:val="00C24F7C"/>
    <w:rsid w:val="00C265FB"/>
    <w:rsid w:val="00C26D17"/>
    <w:rsid w:val="00C27747"/>
    <w:rsid w:val="00C42088"/>
    <w:rsid w:val="00C43365"/>
    <w:rsid w:val="00C438C8"/>
    <w:rsid w:val="00C447A5"/>
    <w:rsid w:val="00C4604C"/>
    <w:rsid w:val="00C51581"/>
    <w:rsid w:val="00C52698"/>
    <w:rsid w:val="00C62053"/>
    <w:rsid w:val="00C621E1"/>
    <w:rsid w:val="00C62BD8"/>
    <w:rsid w:val="00C65147"/>
    <w:rsid w:val="00C666E2"/>
    <w:rsid w:val="00C67D34"/>
    <w:rsid w:val="00C701BF"/>
    <w:rsid w:val="00C73486"/>
    <w:rsid w:val="00C73563"/>
    <w:rsid w:val="00C74DF7"/>
    <w:rsid w:val="00C81FED"/>
    <w:rsid w:val="00C874B9"/>
    <w:rsid w:val="00C90EB8"/>
    <w:rsid w:val="00C91471"/>
    <w:rsid w:val="00C917BA"/>
    <w:rsid w:val="00C931E4"/>
    <w:rsid w:val="00C93922"/>
    <w:rsid w:val="00C9605C"/>
    <w:rsid w:val="00C970BA"/>
    <w:rsid w:val="00C972AE"/>
    <w:rsid w:val="00CA1AED"/>
    <w:rsid w:val="00CA553C"/>
    <w:rsid w:val="00CB0143"/>
    <w:rsid w:val="00CB12B1"/>
    <w:rsid w:val="00CB17E6"/>
    <w:rsid w:val="00CB2129"/>
    <w:rsid w:val="00CC0C92"/>
    <w:rsid w:val="00CC1516"/>
    <w:rsid w:val="00CC6817"/>
    <w:rsid w:val="00CC787B"/>
    <w:rsid w:val="00CD1BB4"/>
    <w:rsid w:val="00CD6660"/>
    <w:rsid w:val="00CD6AA4"/>
    <w:rsid w:val="00CE3F12"/>
    <w:rsid w:val="00CE6024"/>
    <w:rsid w:val="00CF3212"/>
    <w:rsid w:val="00CF6465"/>
    <w:rsid w:val="00D01DFD"/>
    <w:rsid w:val="00D059BF"/>
    <w:rsid w:val="00D064DB"/>
    <w:rsid w:val="00D06952"/>
    <w:rsid w:val="00D122F0"/>
    <w:rsid w:val="00D15C99"/>
    <w:rsid w:val="00D23AFC"/>
    <w:rsid w:val="00D31000"/>
    <w:rsid w:val="00D31A1F"/>
    <w:rsid w:val="00D3347E"/>
    <w:rsid w:val="00D3397F"/>
    <w:rsid w:val="00D401D7"/>
    <w:rsid w:val="00D415A2"/>
    <w:rsid w:val="00D4172E"/>
    <w:rsid w:val="00D44D42"/>
    <w:rsid w:val="00D46013"/>
    <w:rsid w:val="00D56DD4"/>
    <w:rsid w:val="00D5711A"/>
    <w:rsid w:val="00D57B98"/>
    <w:rsid w:val="00D62724"/>
    <w:rsid w:val="00D66556"/>
    <w:rsid w:val="00D710B3"/>
    <w:rsid w:val="00D715A0"/>
    <w:rsid w:val="00D72442"/>
    <w:rsid w:val="00D7672E"/>
    <w:rsid w:val="00D779D8"/>
    <w:rsid w:val="00D80B0A"/>
    <w:rsid w:val="00D8121A"/>
    <w:rsid w:val="00D92BA1"/>
    <w:rsid w:val="00D95900"/>
    <w:rsid w:val="00D9770E"/>
    <w:rsid w:val="00DA0231"/>
    <w:rsid w:val="00DA3411"/>
    <w:rsid w:val="00DA3B81"/>
    <w:rsid w:val="00DA4A84"/>
    <w:rsid w:val="00DA51D1"/>
    <w:rsid w:val="00DB5DCD"/>
    <w:rsid w:val="00DB69C9"/>
    <w:rsid w:val="00DC7358"/>
    <w:rsid w:val="00DD0CCE"/>
    <w:rsid w:val="00DD1666"/>
    <w:rsid w:val="00DD3009"/>
    <w:rsid w:val="00DD370C"/>
    <w:rsid w:val="00DE159F"/>
    <w:rsid w:val="00DE749D"/>
    <w:rsid w:val="00DF3D07"/>
    <w:rsid w:val="00DF437A"/>
    <w:rsid w:val="00E03D8B"/>
    <w:rsid w:val="00E04308"/>
    <w:rsid w:val="00E05546"/>
    <w:rsid w:val="00E05C7D"/>
    <w:rsid w:val="00E06340"/>
    <w:rsid w:val="00E12742"/>
    <w:rsid w:val="00E14ADE"/>
    <w:rsid w:val="00E219BD"/>
    <w:rsid w:val="00E23161"/>
    <w:rsid w:val="00E232BD"/>
    <w:rsid w:val="00E23CBF"/>
    <w:rsid w:val="00E24AB1"/>
    <w:rsid w:val="00E2643F"/>
    <w:rsid w:val="00E30645"/>
    <w:rsid w:val="00E37098"/>
    <w:rsid w:val="00E403E2"/>
    <w:rsid w:val="00E42967"/>
    <w:rsid w:val="00E43644"/>
    <w:rsid w:val="00E454D5"/>
    <w:rsid w:val="00E547F0"/>
    <w:rsid w:val="00E54C25"/>
    <w:rsid w:val="00E5546C"/>
    <w:rsid w:val="00E6107F"/>
    <w:rsid w:val="00E61E14"/>
    <w:rsid w:val="00E62314"/>
    <w:rsid w:val="00E64FC1"/>
    <w:rsid w:val="00E72026"/>
    <w:rsid w:val="00E76342"/>
    <w:rsid w:val="00E775D4"/>
    <w:rsid w:val="00E8083B"/>
    <w:rsid w:val="00E81DAF"/>
    <w:rsid w:val="00E83670"/>
    <w:rsid w:val="00E85F9F"/>
    <w:rsid w:val="00E86611"/>
    <w:rsid w:val="00E86874"/>
    <w:rsid w:val="00E87E7B"/>
    <w:rsid w:val="00E90C52"/>
    <w:rsid w:val="00E923AD"/>
    <w:rsid w:val="00E93E7A"/>
    <w:rsid w:val="00E95653"/>
    <w:rsid w:val="00E97D77"/>
    <w:rsid w:val="00EA31CC"/>
    <w:rsid w:val="00EA32DA"/>
    <w:rsid w:val="00EA7824"/>
    <w:rsid w:val="00EB1FB3"/>
    <w:rsid w:val="00EB549D"/>
    <w:rsid w:val="00EB7C6E"/>
    <w:rsid w:val="00EC010F"/>
    <w:rsid w:val="00EC0FA1"/>
    <w:rsid w:val="00EC3E3C"/>
    <w:rsid w:val="00EC60FB"/>
    <w:rsid w:val="00EC67CE"/>
    <w:rsid w:val="00ED0362"/>
    <w:rsid w:val="00ED5CC3"/>
    <w:rsid w:val="00ED6FFD"/>
    <w:rsid w:val="00EE0618"/>
    <w:rsid w:val="00EE5C9A"/>
    <w:rsid w:val="00EE6234"/>
    <w:rsid w:val="00EF22E9"/>
    <w:rsid w:val="00EF7B2D"/>
    <w:rsid w:val="00F006FA"/>
    <w:rsid w:val="00F01044"/>
    <w:rsid w:val="00F0230A"/>
    <w:rsid w:val="00F03D40"/>
    <w:rsid w:val="00F06460"/>
    <w:rsid w:val="00F149CC"/>
    <w:rsid w:val="00F14B4E"/>
    <w:rsid w:val="00F16369"/>
    <w:rsid w:val="00F168C8"/>
    <w:rsid w:val="00F17942"/>
    <w:rsid w:val="00F22D53"/>
    <w:rsid w:val="00F24D44"/>
    <w:rsid w:val="00F26698"/>
    <w:rsid w:val="00F30063"/>
    <w:rsid w:val="00F30991"/>
    <w:rsid w:val="00F31350"/>
    <w:rsid w:val="00F36AF2"/>
    <w:rsid w:val="00F42FDA"/>
    <w:rsid w:val="00F43BF8"/>
    <w:rsid w:val="00F44443"/>
    <w:rsid w:val="00F47BAF"/>
    <w:rsid w:val="00F61FD2"/>
    <w:rsid w:val="00F64B95"/>
    <w:rsid w:val="00F64FB4"/>
    <w:rsid w:val="00F65BFA"/>
    <w:rsid w:val="00F665A1"/>
    <w:rsid w:val="00F6736E"/>
    <w:rsid w:val="00F71054"/>
    <w:rsid w:val="00F74615"/>
    <w:rsid w:val="00F74632"/>
    <w:rsid w:val="00F774EE"/>
    <w:rsid w:val="00F8101F"/>
    <w:rsid w:val="00F83C60"/>
    <w:rsid w:val="00F83CD3"/>
    <w:rsid w:val="00F92628"/>
    <w:rsid w:val="00F938FF"/>
    <w:rsid w:val="00F9728F"/>
    <w:rsid w:val="00FA35C9"/>
    <w:rsid w:val="00FA697E"/>
    <w:rsid w:val="00FA7D2E"/>
    <w:rsid w:val="00FB273D"/>
    <w:rsid w:val="00FC0584"/>
    <w:rsid w:val="00FC1637"/>
    <w:rsid w:val="00FC1CE8"/>
    <w:rsid w:val="00FC200C"/>
    <w:rsid w:val="00FC34D5"/>
    <w:rsid w:val="00FC495F"/>
    <w:rsid w:val="00FC687A"/>
    <w:rsid w:val="00FC7F8D"/>
    <w:rsid w:val="00FD0F79"/>
    <w:rsid w:val="00FD42F3"/>
    <w:rsid w:val="00FD4406"/>
    <w:rsid w:val="00FD48C5"/>
    <w:rsid w:val="00FD48CF"/>
    <w:rsid w:val="00FE03DC"/>
    <w:rsid w:val="00FE0BA6"/>
    <w:rsid w:val="00FE4E47"/>
    <w:rsid w:val="00FE7E6C"/>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427"/>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183</TotalTime>
  <Pages>32</Pages>
  <Words>31408</Words>
  <Characters>179028</Characters>
  <Application>Microsoft Office Word</Application>
  <DocSecurity>0</DocSecurity>
  <Lines>1491</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69</cp:revision>
  <cp:lastPrinted>2025-06-06T17:04:00Z</cp:lastPrinted>
  <dcterms:created xsi:type="dcterms:W3CDTF">2025-06-06T17:04:00Z</dcterms:created>
  <dcterms:modified xsi:type="dcterms:W3CDTF">2025-06-09T17:57:00Z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id="RYJFfRZO"/&gt;&lt;style id="http://www.zotero.org/styles/ieee" locale="en-US" hasBibliography="1" bibliographyStyleHasBeenSet="1"/&gt;&lt;prefs&gt;&lt;pref name="fieldType" value="Field"/&gt;&lt;/prefs&gt;&lt;/data&gt;</vt:lpwstr>
  </property>
</Properties>
</file>